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85" w:rsidRDefault="00895485" w:rsidP="00895485">
      <w:pPr>
        <w:spacing w:after="300" w:line="240" w:lineRule="auto"/>
        <w:rPr>
          <w:rFonts w:ascii="Times New Roman" w:eastAsia="Times New Roman" w:hAnsi="Times New Roman" w:cs="Times New Roman"/>
          <w:b/>
          <w:bCs/>
          <w:color w:val="4514D0"/>
          <w:sz w:val="24"/>
          <w:szCs w:val="24"/>
          <w:lang w:eastAsia="pl-PL"/>
        </w:rPr>
      </w:pPr>
    </w:p>
    <w:p w:rsidR="00857259" w:rsidRDefault="00857259" w:rsidP="00857259">
      <w:pPr>
        <w:pStyle w:val="NormalnyWeb"/>
        <w:shd w:val="clear" w:color="auto" w:fill="FFFFFF"/>
        <w:spacing w:before="0" w:beforeAutospacing="0" w:after="300" w:afterAutospacing="0"/>
        <w:jc w:val="center"/>
        <w:rPr>
          <w:rFonts w:ascii="Dosis" w:hAnsi="Dosis"/>
          <w:color w:val="393939"/>
          <w:sz w:val="26"/>
          <w:szCs w:val="26"/>
        </w:rPr>
      </w:pPr>
      <w:r>
        <w:rPr>
          <w:rStyle w:val="Pogrubienie"/>
          <w:rFonts w:ascii="Dosis" w:hAnsi="Dosis"/>
          <w:color w:val="FF0000"/>
          <w:sz w:val="26"/>
          <w:szCs w:val="26"/>
        </w:rPr>
        <w:t xml:space="preserve">REKRUTACJA </w:t>
      </w:r>
      <w:r>
        <w:rPr>
          <w:rStyle w:val="Pogrubienie"/>
          <w:rFonts w:ascii="Dosis" w:hAnsi="Dosis"/>
          <w:color w:val="FF0000"/>
          <w:sz w:val="26"/>
          <w:szCs w:val="26"/>
        </w:rPr>
        <w:t>NA ROK SZKOLNY 2026/2027</w:t>
      </w:r>
      <w:r>
        <w:rPr>
          <w:rStyle w:val="Pogrubienie"/>
          <w:rFonts w:ascii="Dosis" w:hAnsi="Dosis"/>
          <w:color w:val="FF0000"/>
          <w:sz w:val="26"/>
          <w:szCs w:val="26"/>
        </w:rPr>
        <w:t>r.</w:t>
      </w:r>
      <w:r>
        <w:rPr>
          <w:rFonts w:ascii="Dosis" w:hAnsi="Dosis"/>
          <w:color w:val="393939"/>
          <w:sz w:val="26"/>
          <w:szCs w:val="26"/>
        </w:rPr>
        <w:br/>
      </w:r>
      <w:r>
        <w:rPr>
          <w:rStyle w:val="Pogrubienie"/>
          <w:rFonts w:ascii="Dosis" w:hAnsi="Dosis"/>
          <w:color w:val="FF0000"/>
          <w:sz w:val="26"/>
          <w:szCs w:val="26"/>
        </w:rPr>
        <w:t>W TERMINIE 02-20</w:t>
      </w:r>
      <w:r>
        <w:rPr>
          <w:rStyle w:val="Pogrubienie"/>
          <w:rFonts w:ascii="Dosis" w:hAnsi="Dosis"/>
          <w:color w:val="FF0000"/>
          <w:sz w:val="26"/>
          <w:szCs w:val="26"/>
        </w:rPr>
        <w:t xml:space="preserve"> </w:t>
      </w:r>
      <w:r>
        <w:rPr>
          <w:rStyle w:val="Pogrubienie"/>
          <w:rFonts w:ascii="Dosis" w:hAnsi="Dosis"/>
          <w:color w:val="FF0000"/>
          <w:sz w:val="26"/>
          <w:szCs w:val="26"/>
        </w:rPr>
        <w:t>LUTEGO 2026</w:t>
      </w:r>
      <w:bookmarkStart w:id="0" w:name="_GoBack"/>
      <w:bookmarkEnd w:id="0"/>
      <w:r>
        <w:rPr>
          <w:rStyle w:val="Pogrubienie"/>
          <w:rFonts w:ascii="Dosis" w:hAnsi="Dosis"/>
          <w:color w:val="FF0000"/>
          <w:sz w:val="26"/>
          <w:szCs w:val="26"/>
        </w:rPr>
        <w:t xml:space="preserve"> r. </w:t>
      </w:r>
    </w:p>
    <w:p w:rsidR="00857259" w:rsidRDefault="00857259" w:rsidP="00857259">
      <w:pPr>
        <w:pStyle w:val="NormalnyWeb"/>
        <w:shd w:val="clear" w:color="auto" w:fill="FFFFFF"/>
        <w:spacing w:before="0" w:beforeAutospacing="0" w:after="300" w:afterAutospacing="0"/>
        <w:jc w:val="center"/>
        <w:rPr>
          <w:rFonts w:ascii="Dosis" w:hAnsi="Dosis"/>
          <w:color w:val="393939"/>
          <w:sz w:val="26"/>
          <w:szCs w:val="26"/>
        </w:rPr>
      </w:pPr>
      <w:r>
        <w:rPr>
          <w:rStyle w:val="Pogrubienie"/>
          <w:rFonts w:ascii="Dosis" w:hAnsi="Dosis"/>
          <w:color w:val="FF9900"/>
          <w:sz w:val="26"/>
          <w:szCs w:val="26"/>
        </w:rPr>
        <w:t>!!!   ZAPISY BEZPOŚREDNIO W PRZEDSZKOLU  !!!</w:t>
      </w:r>
    </w:p>
    <w:p w:rsidR="00857259" w:rsidRDefault="00857259" w:rsidP="00857259">
      <w:pPr>
        <w:pStyle w:val="NormalnyWeb"/>
        <w:shd w:val="clear" w:color="auto" w:fill="FFFFFF"/>
        <w:spacing w:before="0" w:beforeAutospacing="0" w:after="300" w:afterAutospacing="0"/>
        <w:jc w:val="center"/>
        <w:rPr>
          <w:rFonts w:ascii="Dosis" w:hAnsi="Dosis"/>
          <w:color w:val="393939"/>
          <w:sz w:val="26"/>
          <w:szCs w:val="26"/>
        </w:rPr>
      </w:pPr>
      <w:r>
        <w:rPr>
          <w:rStyle w:val="Pogrubienie"/>
          <w:rFonts w:ascii="Dosis" w:hAnsi="Dosis"/>
          <w:color w:val="393939"/>
          <w:sz w:val="26"/>
          <w:szCs w:val="26"/>
        </w:rPr>
        <w:t>OPŁATY JAK W PRZEDSZKOLU PUBLICZNYM </w:t>
      </w:r>
    </w:p>
    <w:p w:rsidR="00857259" w:rsidRDefault="00857259" w:rsidP="00857259">
      <w:pPr>
        <w:pStyle w:val="NormalnyWeb"/>
        <w:shd w:val="clear" w:color="auto" w:fill="FFFFFF"/>
        <w:spacing w:before="0" w:beforeAutospacing="0" w:after="300" w:afterAutospacing="0"/>
        <w:jc w:val="center"/>
        <w:rPr>
          <w:rFonts w:ascii="Dosis" w:hAnsi="Dosis"/>
          <w:color w:val="393939"/>
          <w:sz w:val="26"/>
          <w:szCs w:val="26"/>
        </w:rPr>
      </w:pPr>
      <w:r>
        <w:rPr>
          <w:rStyle w:val="Pogrubienie"/>
          <w:rFonts w:ascii="Dosis" w:hAnsi="Dosis"/>
          <w:color w:val="393939"/>
          <w:sz w:val="26"/>
          <w:szCs w:val="26"/>
        </w:rPr>
        <w:t>We wszelkich sprawach dotyczących prowadzonej rekrutacji prosimy kontaktować się osobiście lub telefonicznie :</w:t>
      </w:r>
      <w:r>
        <w:rPr>
          <w:rFonts w:ascii="Dosis" w:hAnsi="Dosis"/>
          <w:b/>
          <w:bCs/>
          <w:i/>
          <w:iCs/>
          <w:color w:val="393939"/>
          <w:sz w:val="26"/>
          <w:szCs w:val="26"/>
        </w:rPr>
        <w:br/>
      </w:r>
      <w:r>
        <w:rPr>
          <w:rStyle w:val="Uwydatnienie"/>
          <w:rFonts w:ascii="Dosis" w:hAnsi="Dosis"/>
          <w:b/>
          <w:bCs/>
          <w:color w:val="393939"/>
          <w:sz w:val="26"/>
          <w:szCs w:val="26"/>
        </w:rPr>
        <w:t>89 541 23 15  lub 513 167 420 w godzinach  8.00-15.00</w:t>
      </w:r>
    </w:p>
    <w:p w:rsidR="00857259" w:rsidRDefault="00857259" w:rsidP="00895485">
      <w:pPr>
        <w:shd w:val="clear" w:color="auto" w:fill="FFFFFF"/>
        <w:spacing w:after="300" w:line="240" w:lineRule="auto"/>
        <w:jc w:val="center"/>
        <w:rPr>
          <w:rFonts w:ascii="Dosis" w:eastAsia="Times New Roman" w:hAnsi="Dosis" w:cs="Times New Roman"/>
          <w:b/>
          <w:bCs/>
          <w:color w:val="393939"/>
          <w:sz w:val="32"/>
          <w:szCs w:val="32"/>
          <w:lang w:eastAsia="pl-PL"/>
        </w:rPr>
      </w:pPr>
      <w:r>
        <w:rPr>
          <w:rFonts w:ascii="Dosis" w:eastAsia="Times New Roman" w:hAnsi="Dosis" w:cs="Times New Roman"/>
          <w:b/>
          <w:bCs/>
          <w:color w:val="393939"/>
          <w:sz w:val="32"/>
          <w:szCs w:val="32"/>
          <w:lang w:eastAsia="pl-PL"/>
        </w:rPr>
        <w:t>……………………………………………………..</w:t>
      </w:r>
    </w:p>
    <w:p w:rsidR="00857259" w:rsidRDefault="00857259" w:rsidP="00895485">
      <w:pPr>
        <w:shd w:val="clear" w:color="auto" w:fill="FFFFFF"/>
        <w:spacing w:after="300" w:line="240" w:lineRule="auto"/>
        <w:jc w:val="center"/>
        <w:rPr>
          <w:rFonts w:ascii="Dosis" w:eastAsia="Times New Roman" w:hAnsi="Dosis" w:cs="Times New Roman"/>
          <w:b/>
          <w:bCs/>
          <w:color w:val="393939"/>
          <w:sz w:val="32"/>
          <w:szCs w:val="32"/>
          <w:lang w:eastAsia="pl-PL"/>
        </w:rPr>
      </w:pPr>
    </w:p>
    <w:p w:rsidR="00895485" w:rsidRPr="00895485" w:rsidRDefault="00895485" w:rsidP="00895485">
      <w:pPr>
        <w:shd w:val="clear" w:color="auto" w:fill="FFFFFF"/>
        <w:spacing w:after="300" w:line="240" w:lineRule="auto"/>
        <w:jc w:val="center"/>
        <w:rPr>
          <w:rFonts w:ascii="Dosis" w:eastAsia="Times New Roman" w:hAnsi="Dosis" w:cs="Times New Roman"/>
          <w:color w:val="393939"/>
          <w:sz w:val="32"/>
          <w:szCs w:val="32"/>
          <w:lang w:eastAsia="pl-PL"/>
        </w:rPr>
      </w:pPr>
      <w:r w:rsidRPr="00895485">
        <w:rPr>
          <w:rFonts w:ascii="Dosis" w:eastAsia="Times New Roman" w:hAnsi="Dosis" w:cs="Times New Roman"/>
          <w:b/>
          <w:bCs/>
          <w:color w:val="393939"/>
          <w:sz w:val="32"/>
          <w:szCs w:val="32"/>
          <w:lang w:eastAsia="pl-PL"/>
        </w:rPr>
        <w:t>Uprzejmie informujemy, że rekrutacja do naszego przedszkola</w:t>
      </w:r>
    </w:p>
    <w:p w:rsidR="00895485" w:rsidRPr="00895485" w:rsidRDefault="00895485" w:rsidP="00895485">
      <w:pPr>
        <w:shd w:val="clear" w:color="auto" w:fill="FFFFFF"/>
        <w:spacing w:after="300" w:line="240" w:lineRule="auto"/>
        <w:jc w:val="center"/>
        <w:rPr>
          <w:rFonts w:ascii="Dosis" w:eastAsia="Times New Roman" w:hAnsi="Dosis" w:cs="Times New Roman"/>
          <w:color w:val="393939"/>
          <w:sz w:val="32"/>
          <w:szCs w:val="32"/>
          <w:lang w:eastAsia="pl-PL"/>
        </w:rPr>
      </w:pPr>
      <w:r w:rsidRPr="00895485">
        <w:rPr>
          <w:rFonts w:ascii="Dosis" w:eastAsia="Times New Roman" w:hAnsi="Dosis" w:cs="Times New Roman"/>
          <w:color w:val="393939"/>
          <w:sz w:val="32"/>
          <w:szCs w:val="32"/>
          <w:lang w:eastAsia="pl-PL"/>
        </w:rPr>
        <w:t>na rok szkolny 2026/2027</w:t>
      </w:r>
    </w:p>
    <w:p w:rsidR="00895485" w:rsidRPr="00895485" w:rsidRDefault="00895485" w:rsidP="00895485">
      <w:pPr>
        <w:shd w:val="clear" w:color="auto" w:fill="FFFFFF"/>
        <w:spacing w:after="300" w:line="240" w:lineRule="auto"/>
        <w:jc w:val="center"/>
        <w:rPr>
          <w:rFonts w:ascii="Dosis" w:eastAsia="Times New Roman" w:hAnsi="Dosis" w:cs="Times New Roman"/>
          <w:color w:val="393939"/>
          <w:sz w:val="32"/>
          <w:szCs w:val="32"/>
          <w:lang w:eastAsia="pl-PL"/>
        </w:rPr>
      </w:pPr>
      <w:r w:rsidRPr="00895485">
        <w:rPr>
          <w:rFonts w:ascii="Dosis" w:eastAsia="Times New Roman" w:hAnsi="Dosis" w:cs="Times New Roman"/>
          <w:color w:val="393939"/>
          <w:sz w:val="32"/>
          <w:szCs w:val="32"/>
          <w:lang w:eastAsia="pl-PL"/>
        </w:rPr>
        <w:t>odbywać się będzie </w:t>
      </w:r>
      <w:r w:rsidRPr="00895485">
        <w:rPr>
          <w:rFonts w:ascii="Dosis" w:eastAsia="Times New Roman" w:hAnsi="Dosis" w:cs="Times New Roman"/>
          <w:b/>
          <w:bCs/>
          <w:color w:val="393939"/>
          <w:sz w:val="32"/>
          <w:szCs w:val="32"/>
          <w:lang w:eastAsia="pl-PL"/>
        </w:rPr>
        <w:t>bezpośrednio w przedszkolu</w:t>
      </w:r>
      <w:r w:rsidRPr="00895485">
        <w:rPr>
          <w:rFonts w:ascii="Dosis" w:eastAsia="Times New Roman" w:hAnsi="Dosis" w:cs="Times New Roman"/>
          <w:color w:val="393939"/>
          <w:sz w:val="32"/>
          <w:szCs w:val="32"/>
          <w:lang w:eastAsia="pl-PL"/>
        </w:rPr>
        <w:t>  i rozpoczyna się:</w:t>
      </w:r>
    </w:p>
    <w:p w:rsidR="00895485" w:rsidRPr="00895485" w:rsidRDefault="00895485" w:rsidP="00895485">
      <w:pPr>
        <w:shd w:val="clear" w:color="auto" w:fill="FFFFFF"/>
        <w:spacing w:after="300" w:line="240" w:lineRule="auto"/>
        <w:jc w:val="center"/>
        <w:rPr>
          <w:rFonts w:ascii="Dosis" w:eastAsia="Times New Roman" w:hAnsi="Dosis" w:cs="Times New Roman"/>
          <w:color w:val="FF0000"/>
          <w:sz w:val="32"/>
          <w:szCs w:val="32"/>
          <w:lang w:eastAsia="pl-PL"/>
        </w:rPr>
      </w:pPr>
      <w:r w:rsidRPr="00895485">
        <w:rPr>
          <w:rFonts w:ascii="Dosis" w:eastAsia="Times New Roman" w:hAnsi="Dosis" w:cs="Times New Roman"/>
          <w:b/>
          <w:bCs/>
          <w:color w:val="FF0000"/>
          <w:sz w:val="32"/>
          <w:szCs w:val="32"/>
          <w:lang w:eastAsia="pl-PL"/>
        </w:rPr>
        <w:t xml:space="preserve">02 lutego </w:t>
      </w:r>
      <w:r w:rsidR="00934263">
        <w:rPr>
          <w:rFonts w:ascii="Dosis" w:eastAsia="Times New Roman" w:hAnsi="Dosis" w:cs="Times New Roman"/>
          <w:b/>
          <w:bCs/>
          <w:color w:val="FF0000"/>
          <w:sz w:val="32"/>
          <w:szCs w:val="32"/>
          <w:lang w:eastAsia="pl-PL"/>
        </w:rPr>
        <w:t xml:space="preserve">do 20 lutego </w:t>
      </w:r>
      <w:r w:rsidRPr="00895485">
        <w:rPr>
          <w:rFonts w:ascii="Dosis" w:eastAsia="Times New Roman" w:hAnsi="Dosis" w:cs="Times New Roman"/>
          <w:b/>
          <w:bCs/>
          <w:color w:val="FF0000"/>
          <w:sz w:val="32"/>
          <w:szCs w:val="32"/>
          <w:lang w:eastAsia="pl-PL"/>
        </w:rPr>
        <w:t>2026 roku o 8:00</w:t>
      </w:r>
      <w:r w:rsidRPr="00895485">
        <w:rPr>
          <w:rFonts w:ascii="Dosis" w:eastAsia="Times New Roman" w:hAnsi="Dosis" w:cs="Times New Roman"/>
          <w:color w:val="FF0000"/>
          <w:sz w:val="32"/>
          <w:szCs w:val="32"/>
          <w:lang w:eastAsia="pl-PL"/>
        </w:rPr>
        <w:t>.</w:t>
      </w:r>
    </w:p>
    <w:p w:rsidR="00895485" w:rsidRPr="00895485" w:rsidRDefault="00895485" w:rsidP="00895485">
      <w:pPr>
        <w:shd w:val="clear" w:color="auto" w:fill="FFFFFF"/>
        <w:spacing w:after="300" w:line="240" w:lineRule="auto"/>
        <w:rPr>
          <w:rFonts w:ascii="Dosis" w:eastAsia="Times New Roman" w:hAnsi="Dosis" w:cs="Times New Roman"/>
          <w:color w:val="393939"/>
          <w:sz w:val="32"/>
          <w:szCs w:val="32"/>
          <w:lang w:eastAsia="pl-PL"/>
        </w:rPr>
      </w:pPr>
      <w:r w:rsidRPr="00895485">
        <w:rPr>
          <w:rFonts w:ascii="Dosis" w:eastAsia="Times New Roman" w:hAnsi="Dosis" w:cs="Times New Roman"/>
          <w:color w:val="393939"/>
          <w:sz w:val="32"/>
          <w:szCs w:val="32"/>
          <w:lang w:eastAsia="pl-PL"/>
        </w:rPr>
        <w:t>Terminy przeprowadzania postępowania rekrutacyjnego oraz postępowania uzupełniającego zostały określone</w:t>
      </w:r>
    </w:p>
    <w:p w:rsidR="00895485" w:rsidRPr="00895485" w:rsidRDefault="00857259" w:rsidP="00895485">
      <w:pPr>
        <w:shd w:val="clear" w:color="auto" w:fill="FFFFFF"/>
        <w:spacing w:after="300" w:line="240" w:lineRule="auto"/>
        <w:jc w:val="center"/>
        <w:rPr>
          <w:rFonts w:ascii="Dosis" w:eastAsia="Times New Roman" w:hAnsi="Dosis" w:cs="Times New Roman"/>
          <w:color w:val="393939"/>
          <w:sz w:val="26"/>
          <w:szCs w:val="26"/>
          <w:lang w:eastAsia="pl-PL"/>
        </w:rPr>
      </w:pPr>
      <w:hyperlink r:id="rId5" w:history="1">
        <w:r w:rsidR="00895485" w:rsidRPr="00895485">
          <w:rPr>
            <w:rFonts w:ascii="Dosis" w:eastAsia="Times New Roman" w:hAnsi="Dosis" w:cs="Times New Roman"/>
            <w:b/>
            <w:bCs/>
            <w:color w:val="000BA7"/>
            <w:sz w:val="26"/>
            <w:szCs w:val="26"/>
            <w:u w:val="single"/>
            <w:lang w:eastAsia="pl-PL"/>
          </w:rPr>
          <w:t>Zarządzeniem </w:t>
        </w:r>
      </w:hyperlink>
      <w:hyperlink r:id="rId6" w:history="1">
        <w:r w:rsidR="00895485" w:rsidRPr="00895485">
          <w:rPr>
            <w:rFonts w:ascii="Dosis" w:eastAsia="Times New Roman" w:hAnsi="Dosis" w:cs="Times New Roman"/>
            <w:b/>
            <w:bCs/>
            <w:color w:val="000BA7"/>
            <w:sz w:val="26"/>
            <w:szCs w:val="26"/>
            <w:u w:val="single"/>
            <w:lang w:eastAsia="pl-PL"/>
          </w:rPr>
          <w:t>wydanym przez Hannę Nejman-Ćwikłę</w:t>
        </w:r>
      </w:hyperlink>
    </w:p>
    <w:p w:rsidR="00895485" w:rsidRPr="00895485" w:rsidRDefault="00857259" w:rsidP="00895485">
      <w:pPr>
        <w:shd w:val="clear" w:color="auto" w:fill="FFFFFF"/>
        <w:spacing w:after="300" w:line="240" w:lineRule="auto"/>
        <w:jc w:val="center"/>
        <w:rPr>
          <w:rFonts w:ascii="Dosis" w:eastAsia="Times New Roman" w:hAnsi="Dosis" w:cs="Times New Roman"/>
          <w:color w:val="393939"/>
          <w:sz w:val="26"/>
          <w:szCs w:val="26"/>
          <w:lang w:eastAsia="pl-PL"/>
        </w:rPr>
      </w:pPr>
      <w:hyperlink r:id="rId7" w:history="1">
        <w:r w:rsidR="00895485" w:rsidRPr="00895485">
          <w:rPr>
            <w:rFonts w:ascii="Dosis" w:eastAsia="Times New Roman" w:hAnsi="Dosis" w:cs="Times New Roman"/>
            <w:b/>
            <w:bCs/>
            <w:color w:val="000BA7"/>
            <w:sz w:val="26"/>
            <w:szCs w:val="26"/>
            <w:u w:val="single"/>
            <w:lang w:eastAsia="pl-PL"/>
          </w:rPr>
          <w:t>  Organ prowadzący</w:t>
        </w:r>
      </w:hyperlink>
    </w:p>
    <w:p w:rsidR="00895485" w:rsidRPr="00895485" w:rsidRDefault="00857259" w:rsidP="00895485">
      <w:pPr>
        <w:shd w:val="clear" w:color="auto" w:fill="FFFFFF"/>
        <w:spacing w:after="300" w:line="240" w:lineRule="auto"/>
        <w:jc w:val="center"/>
        <w:rPr>
          <w:rFonts w:ascii="Dosis" w:eastAsia="Times New Roman" w:hAnsi="Dosis" w:cs="Times New Roman"/>
          <w:color w:val="393939"/>
          <w:sz w:val="26"/>
          <w:szCs w:val="26"/>
          <w:lang w:eastAsia="pl-PL"/>
        </w:rPr>
      </w:pPr>
      <w:hyperlink r:id="rId8" w:history="1">
        <w:r w:rsidR="00895485" w:rsidRPr="00895485">
          <w:rPr>
            <w:rFonts w:ascii="Dosis" w:eastAsia="Times New Roman" w:hAnsi="Dosis" w:cs="Times New Roman"/>
            <w:b/>
            <w:bCs/>
            <w:color w:val="000BA7"/>
            <w:sz w:val="26"/>
            <w:szCs w:val="26"/>
            <w:u w:val="single"/>
            <w:lang w:eastAsia="pl-PL"/>
          </w:rPr>
          <w:t>Przedszkole Niepubliczne „Jacek i Agatka”</w:t>
        </w:r>
      </w:hyperlink>
    </w:p>
    <w:p w:rsidR="00895485" w:rsidRPr="00895485" w:rsidRDefault="00895485" w:rsidP="00895485">
      <w:pPr>
        <w:shd w:val="clear" w:color="auto" w:fill="FFFFFF"/>
        <w:spacing w:after="300" w:line="240" w:lineRule="auto"/>
        <w:jc w:val="center"/>
        <w:rPr>
          <w:rFonts w:ascii="Dosis" w:eastAsia="Times New Roman" w:hAnsi="Dosis" w:cs="Times New Roman"/>
          <w:color w:val="393939"/>
          <w:sz w:val="26"/>
          <w:szCs w:val="26"/>
          <w:lang w:eastAsia="pl-PL"/>
        </w:rPr>
      </w:pPr>
      <w:r>
        <w:rPr>
          <w:rFonts w:ascii="Dosis" w:eastAsia="Times New Roman" w:hAnsi="Dosis" w:cs="Times New Roman"/>
          <w:b/>
          <w:bCs/>
          <w:color w:val="000BA7"/>
          <w:sz w:val="26"/>
          <w:szCs w:val="26"/>
          <w:u w:val="single"/>
          <w:lang w:eastAsia="pl-PL"/>
        </w:rPr>
        <w:t>w Olsztynie  z dnia 16</w:t>
      </w:r>
      <w:r w:rsidRPr="00895485">
        <w:rPr>
          <w:rFonts w:ascii="Dosis" w:eastAsia="Times New Roman" w:hAnsi="Dosis" w:cs="Times New Roman"/>
          <w:b/>
          <w:bCs/>
          <w:color w:val="000BA7"/>
          <w:sz w:val="26"/>
          <w:szCs w:val="26"/>
          <w:u w:val="single"/>
          <w:lang w:eastAsia="pl-PL"/>
        </w:rPr>
        <w:t>.</w:t>
      </w:r>
      <w:r>
        <w:rPr>
          <w:rFonts w:ascii="Dosis" w:eastAsia="Times New Roman" w:hAnsi="Dosis" w:cs="Times New Roman"/>
          <w:b/>
          <w:bCs/>
          <w:color w:val="000BA7"/>
          <w:sz w:val="26"/>
          <w:szCs w:val="26"/>
          <w:u w:val="single"/>
          <w:lang w:eastAsia="pl-PL"/>
        </w:rPr>
        <w:t xml:space="preserve"> </w:t>
      </w:r>
      <w:r w:rsidRPr="00895485">
        <w:rPr>
          <w:rFonts w:ascii="Dosis" w:eastAsia="Times New Roman" w:hAnsi="Dosis" w:cs="Times New Roman"/>
          <w:b/>
          <w:bCs/>
          <w:color w:val="000BA7"/>
          <w:sz w:val="26"/>
          <w:szCs w:val="26"/>
          <w:u w:val="single"/>
          <w:lang w:eastAsia="pl-PL"/>
        </w:rPr>
        <w:t>01.202</w:t>
      </w:r>
      <w:r>
        <w:rPr>
          <w:rFonts w:ascii="Dosis" w:eastAsia="Times New Roman" w:hAnsi="Dosis" w:cs="Times New Roman"/>
          <w:b/>
          <w:bCs/>
          <w:color w:val="000BA7"/>
          <w:sz w:val="26"/>
          <w:szCs w:val="26"/>
          <w:u w:val="single"/>
          <w:lang w:eastAsia="pl-PL"/>
        </w:rPr>
        <w:t>6</w:t>
      </w:r>
      <w:r w:rsidRPr="00895485">
        <w:rPr>
          <w:rFonts w:ascii="Dosis" w:eastAsia="Times New Roman" w:hAnsi="Dosis" w:cs="Times New Roman"/>
          <w:b/>
          <w:bCs/>
          <w:color w:val="000BA7"/>
          <w:sz w:val="26"/>
          <w:szCs w:val="26"/>
          <w:u w:val="single"/>
          <w:lang w:eastAsia="pl-PL"/>
        </w:rPr>
        <w:t>r,</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Wniosek wraz z  załącznikami  należy złożyć w przedszkolu</w:t>
      </w:r>
    </w:p>
    <w:p w:rsidR="00627E22" w:rsidRDefault="00895485" w:rsidP="00DD7767">
      <w:pPr>
        <w:numPr>
          <w:ilvl w:val="0"/>
          <w:numId w:val="1"/>
        </w:numPr>
        <w:shd w:val="clear" w:color="auto" w:fill="FFFFFF"/>
        <w:spacing w:before="100" w:beforeAutospacing="1" w:after="100" w:afterAutospacing="1" w:line="240" w:lineRule="auto"/>
        <w:rPr>
          <w:rFonts w:ascii="Dosis" w:eastAsia="Times New Roman" w:hAnsi="Dosis" w:cs="Times New Roman"/>
          <w:b/>
          <w:color w:val="393939"/>
          <w:sz w:val="26"/>
          <w:szCs w:val="26"/>
          <w:lang w:eastAsia="pl-PL"/>
        </w:rPr>
      </w:pPr>
      <w:r w:rsidRPr="00627E22">
        <w:rPr>
          <w:rFonts w:ascii="Dosis" w:eastAsia="Times New Roman" w:hAnsi="Dosis" w:cs="Times New Roman"/>
          <w:b/>
          <w:color w:val="393939"/>
          <w:sz w:val="26"/>
          <w:szCs w:val="26"/>
          <w:lang w:eastAsia="pl-PL"/>
        </w:rPr>
        <w:t xml:space="preserve">Wniosek </w:t>
      </w:r>
    </w:p>
    <w:p w:rsidR="00895485" w:rsidRPr="00627E22" w:rsidRDefault="00895485" w:rsidP="00DD7767">
      <w:pPr>
        <w:numPr>
          <w:ilvl w:val="0"/>
          <w:numId w:val="1"/>
        </w:numPr>
        <w:shd w:val="clear" w:color="auto" w:fill="FFFFFF"/>
        <w:spacing w:before="100" w:beforeAutospacing="1" w:after="100" w:afterAutospacing="1" w:line="240" w:lineRule="auto"/>
        <w:rPr>
          <w:rFonts w:ascii="Dosis" w:eastAsia="Times New Roman" w:hAnsi="Dosis" w:cs="Times New Roman"/>
          <w:b/>
          <w:color w:val="393939"/>
          <w:sz w:val="26"/>
          <w:szCs w:val="26"/>
          <w:lang w:eastAsia="pl-PL"/>
        </w:rPr>
      </w:pPr>
      <w:r w:rsidRPr="00627E22">
        <w:rPr>
          <w:rFonts w:ascii="Dosis" w:eastAsia="Times New Roman" w:hAnsi="Dosis" w:cs="Times New Roman"/>
          <w:b/>
          <w:color w:val="393939"/>
          <w:sz w:val="26"/>
          <w:szCs w:val="26"/>
          <w:lang w:eastAsia="pl-PL"/>
        </w:rPr>
        <w:t>Oświadczenie o ubieganiu się rodzeństwa do przedszkola,</w:t>
      </w:r>
    </w:p>
    <w:p w:rsidR="00895485" w:rsidRPr="00934263" w:rsidRDefault="00895485" w:rsidP="00895485">
      <w:pPr>
        <w:numPr>
          <w:ilvl w:val="0"/>
          <w:numId w:val="1"/>
        </w:numPr>
        <w:shd w:val="clear" w:color="auto" w:fill="FFFFFF"/>
        <w:spacing w:before="100" w:beforeAutospacing="1" w:after="100" w:afterAutospacing="1" w:line="240" w:lineRule="auto"/>
        <w:rPr>
          <w:rFonts w:ascii="Dosis" w:eastAsia="Times New Roman" w:hAnsi="Dosis" w:cs="Times New Roman"/>
          <w:b/>
          <w:color w:val="393939"/>
          <w:sz w:val="26"/>
          <w:szCs w:val="26"/>
          <w:lang w:eastAsia="pl-PL"/>
        </w:rPr>
      </w:pPr>
      <w:r w:rsidRPr="00934263">
        <w:rPr>
          <w:rFonts w:ascii="Dosis" w:eastAsia="Times New Roman" w:hAnsi="Dosis" w:cs="Times New Roman"/>
          <w:b/>
          <w:color w:val="393939"/>
          <w:sz w:val="26"/>
          <w:szCs w:val="26"/>
          <w:lang w:eastAsia="pl-PL"/>
        </w:rPr>
        <w:t>Oświadczenie o dochodzie ,</w:t>
      </w:r>
    </w:p>
    <w:p w:rsidR="00895485" w:rsidRDefault="00895485" w:rsidP="00895485">
      <w:pPr>
        <w:numPr>
          <w:ilvl w:val="0"/>
          <w:numId w:val="1"/>
        </w:numPr>
        <w:shd w:val="clear" w:color="auto" w:fill="FFFFFF"/>
        <w:spacing w:before="100" w:beforeAutospacing="1" w:after="100" w:afterAutospacing="1" w:line="240" w:lineRule="auto"/>
        <w:rPr>
          <w:rFonts w:ascii="Dosis" w:eastAsia="Times New Roman" w:hAnsi="Dosis" w:cs="Times New Roman"/>
          <w:b/>
          <w:color w:val="393939"/>
          <w:sz w:val="26"/>
          <w:szCs w:val="26"/>
          <w:lang w:eastAsia="pl-PL"/>
        </w:rPr>
      </w:pPr>
      <w:r w:rsidRPr="00934263">
        <w:rPr>
          <w:rFonts w:ascii="Dosis" w:eastAsia="Times New Roman" w:hAnsi="Dosis" w:cs="Times New Roman"/>
          <w:b/>
          <w:color w:val="393939"/>
          <w:sz w:val="26"/>
          <w:szCs w:val="26"/>
          <w:lang w:eastAsia="pl-PL"/>
        </w:rPr>
        <w:t>Oświadczenie o zamieszkaniu,</w:t>
      </w:r>
    </w:p>
    <w:p w:rsidR="00895485" w:rsidRPr="00895485" w:rsidRDefault="00934263" w:rsidP="00895485">
      <w:pPr>
        <w:numPr>
          <w:ilvl w:val="0"/>
          <w:numId w:val="1"/>
        </w:numPr>
        <w:shd w:val="clear" w:color="auto" w:fill="FFFFFF"/>
        <w:spacing w:before="100" w:beforeAutospacing="1" w:after="100" w:afterAutospacing="1" w:line="240" w:lineRule="auto"/>
        <w:rPr>
          <w:rFonts w:ascii="Dosis" w:eastAsia="Times New Roman" w:hAnsi="Dosis" w:cs="Times New Roman"/>
          <w:color w:val="393939"/>
          <w:sz w:val="26"/>
          <w:szCs w:val="26"/>
          <w:lang w:eastAsia="pl-PL"/>
        </w:rPr>
      </w:pPr>
      <w:r>
        <w:rPr>
          <w:rFonts w:ascii="Dosis" w:eastAsia="Times New Roman" w:hAnsi="Dosis" w:cs="Times New Roman"/>
          <w:color w:val="393939"/>
          <w:sz w:val="26"/>
          <w:szCs w:val="26"/>
          <w:lang w:eastAsia="pl-PL"/>
        </w:rPr>
        <w:t>Z</w:t>
      </w:r>
      <w:r w:rsidR="00895485" w:rsidRPr="00895485">
        <w:rPr>
          <w:rFonts w:ascii="Dosis" w:eastAsia="Times New Roman" w:hAnsi="Dosis" w:cs="Times New Roman"/>
          <w:color w:val="393939"/>
          <w:sz w:val="26"/>
          <w:szCs w:val="26"/>
          <w:lang w:eastAsia="pl-PL"/>
        </w:rPr>
        <w:t>aświadczenia o zatrudnieniu,</w:t>
      </w:r>
    </w:p>
    <w:p w:rsidR="00895485" w:rsidRPr="00895485" w:rsidRDefault="00934263" w:rsidP="00895485">
      <w:pPr>
        <w:numPr>
          <w:ilvl w:val="0"/>
          <w:numId w:val="1"/>
        </w:numPr>
        <w:shd w:val="clear" w:color="auto" w:fill="FFFFFF"/>
        <w:spacing w:before="100" w:beforeAutospacing="1" w:after="100" w:afterAutospacing="1" w:line="240" w:lineRule="auto"/>
        <w:rPr>
          <w:rFonts w:ascii="Dosis" w:eastAsia="Times New Roman" w:hAnsi="Dosis" w:cs="Times New Roman"/>
          <w:color w:val="393939"/>
          <w:sz w:val="26"/>
          <w:szCs w:val="26"/>
          <w:lang w:eastAsia="pl-PL"/>
        </w:rPr>
      </w:pPr>
      <w:r>
        <w:rPr>
          <w:rFonts w:ascii="Dosis" w:eastAsia="Times New Roman" w:hAnsi="Dosis" w:cs="Times New Roman"/>
          <w:color w:val="393939"/>
          <w:sz w:val="26"/>
          <w:szCs w:val="26"/>
          <w:lang w:eastAsia="pl-PL"/>
        </w:rPr>
        <w:t>D</w:t>
      </w:r>
      <w:r w:rsidR="00895485" w:rsidRPr="00895485">
        <w:rPr>
          <w:rFonts w:ascii="Dosis" w:eastAsia="Times New Roman" w:hAnsi="Dosis" w:cs="Times New Roman"/>
          <w:color w:val="393939"/>
          <w:sz w:val="26"/>
          <w:szCs w:val="26"/>
          <w:lang w:eastAsia="pl-PL"/>
        </w:rPr>
        <w:t>okument potwierdzający samotne wychowywanie,</w:t>
      </w:r>
    </w:p>
    <w:p w:rsidR="00895485" w:rsidRPr="00895485" w:rsidRDefault="00934263" w:rsidP="00895485">
      <w:pPr>
        <w:numPr>
          <w:ilvl w:val="0"/>
          <w:numId w:val="1"/>
        </w:numPr>
        <w:shd w:val="clear" w:color="auto" w:fill="FFFFFF"/>
        <w:spacing w:before="100" w:beforeAutospacing="1" w:after="100" w:afterAutospacing="1" w:line="240" w:lineRule="auto"/>
        <w:rPr>
          <w:rFonts w:ascii="Dosis" w:eastAsia="Times New Roman" w:hAnsi="Dosis" w:cs="Times New Roman"/>
          <w:color w:val="393939"/>
          <w:sz w:val="26"/>
          <w:szCs w:val="26"/>
          <w:lang w:eastAsia="pl-PL"/>
        </w:rPr>
      </w:pPr>
      <w:r>
        <w:rPr>
          <w:rFonts w:ascii="Dosis" w:eastAsia="Times New Roman" w:hAnsi="Dosis" w:cs="Times New Roman"/>
          <w:color w:val="393939"/>
          <w:sz w:val="26"/>
          <w:szCs w:val="26"/>
          <w:lang w:eastAsia="pl-PL"/>
        </w:rPr>
        <w:t>D</w:t>
      </w:r>
      <w:r w:rsidR="00895485" w:rsidRPr="00895485">
        <w:rPr>
          <w:rFonts w:ascii="Dosis" w:eastAsia="Times New Roman" w:hAnsi="Dosis" w:cs="Times New Roman"/>
          <w:color w:val="393939"/>
          <w:sz w:val="26"/>
          <w:szCs w:val="26"/>
          <w:lang w:eastAsia="pl-PL"/>
        </w:rPr>
        <w:t>okument potwierdzający wielodzietność</w:t>
      </w:r>
    </w:p>
    <w:p w:rsidR="00895485" w:rsidRDefault="00934263" w:rsidP="00895485">
      <w:pPr>
        <w:numPr>
          <w:ilvl w:val="0"/>
          <w:numId w:val="1"/>
        </w:numPr>
        <w:shd w:val="clear" w:color="auto" w:fill="FFFFFF"/>
        <w:spacing w:before="100" w:beforeAutospacing="1" w:after="100" w:afterAutospacing="1" w:line="240" w:lineRule="auto"/>
        <w:rPr>
          <w:rFonts w:ascii="Dosis" w:eastAsia="Times New Roman" w:hAnsi="Dosis" w:cs="Times New Roman"/>
          <w:color w:val="393939"/>
          <w:sz w:val="26"/>
          <w:szCs w:val="26"/>
          <w:lang w:eastAsia="pl-PL"/>
        </w:rPr>
      </w:pPr>
      <w:r>
        <w:rPr>
          <w:rFonts w:ascii="Dosis" w:eastAsia="Times New Roman" w:hAnsi="Dosis" w:cs="Times New Roman"/>
          <w:color w:val="393939"/>
          <w:sz w:val="26"/>
          <w:szCs w:val="26"/>
          <w:lang w:eastAsia="pl-PL"/>
        </w:rPr>
        <w:t>D</w:t>
      </w:r>
      <w:r w:rsidR="00895485" w:rsidRPr="00895485">
        <w:rPr>
          <w:rFonts w:ascii="Dosis" w:eastAsia="Times New Roman" w:hAnsi="Dosis" w:cs="Times New Roman"/>
          <w:color w:val="393939"/>
          <w:sz w:val="26"/>
          <w:szCs w:val="26"/>
          <w:lang w:eastAsia="pl-PL"/>
        </w:rPr>
        <w:t>okument potwierdzający niepełnosprawność rodzica lub dziecka</w:t>
      </w:r>
    </w:p>
    <w:p w:rsidR="00627E22" w:rsidRDefault="00627E22" w:rsidP="00627E22">
      <w:pPr>
        <w:shd w:val="clear" w:color="auto" w:fill="FFFFFF"/>
        <w:spacing w:before="100" w:beforeAutospacing="1" w:after="100" w:afterAutospacing="1" w:line="240" w:lineRule="auto"/>
        <w:rPr>
          <w:rFonts w:ascii="Dosis" w:eastAsia="Times New Roman" w:hAnsi="Dosis" w:cs="Times New Roman"/>
          <w:color w:val="393939"/>
          <w:sz w:val="26"/>
          <w:szCs w:val="26"/>
          <w:lang w:eastAsia="pl-PL"/>
        </w:rPr>
      </w:pPr>
      <w:r>
        <w:rPr>
          <w:rFonts w:ascii="Dosis" w:eastAsia="Times New Roman" w:hAnsi="Dosis" w:cs="Times New Roman"/>
          <w:color w:val="393939"/>
          <w:sz w:val="26"/>
          <w:szCs w:val="26"/>
          <w:lang w:eastAsia="pl-PL"/>
        </w:rPr>
        <w:t xml:space="preserve">Po zakwalifikowaniu się dziecka do przedszkola należy dostarczyć w </w:t>
      </w:r>
      <w:r w:rsidRPr="00627E22">
        <w:rPr>
          <w:rFonts w:ascii="Dosis" w:eastAsia="Times New Roman" w:hAnsi="Dosis" w:cs="Times New Roman"/>
          <w:b/>
          <w:color w:val="393939"/>
          <w:sz w:val="26"/>
          <w:szCs w:val="26"/>
          <w:lang w:eastAsia="pl-PL"/>
        </w:rPr>
        <w:t>terminie 26.02.-02.03.2026</w:t>
      </w:r>
    </w:p>
    <w:p w:rsidR="00627E22" w:rsidRPr="00627E22" w:rsidRDefault="00627E22" w:rsidP="00627E22">
      <w:pPr>
        <w:pStyle w:val="Akapitzlist"/>
        <w:numPr>
          <w:ilvl w:val="0"/>
          <w:numId w:val="2"/>
        </w:numPr>
        <w:shd w:val="clear" w:color="auto" w:fill="FFFFFF"/>
        <w:spacing w:before="100" w:beforeAutospacing="1" w:after="100" w:afterAutospacing="1" w:line="240" w:lineRule="auto"/>
        <w:rPr>
          <w:rFonts w:ascii="Dosis" w:eastAsia="Times New Roman" w:hAnsi="Dosis" w:cs="Times New Roman"/>
          <w:b/>
          <w:color w:val="393939"/>
          <w:sz w:val="26"/>
          <w:szCs w:val="26"/>
          <w:lang w:eastAsia="pl-PL"/>
        </w:rPr>
      </w:pPr>
      <w:r w:rsidRPr="00627E22">
        <w:rPr>
          <w:rFonts w:ascii="Dosis" w:eastAsia="Times New Roman" w:hAnsi="Dosis" w:cs="Times New Roman"/>
          <w:b/>
          <w:color w:val="393939"/>
          <w:sz w:val="26"/>
          <w:szCs w:val="26"/>
          <w:lang w:eastAsia="pl-PL"/>
        </w:rPr>
        <w:lastRenderedPageBreak/>
        <w:t>Oświadczenie woli</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bookmarkStart w:id="1" w:name="_MON_1798803995"/>
      <w:bookmarkEnd w:id="1"/>
      <w:r w:rsidRPr="00895485">
        <w:rPr>
          <w:rFonts w:ascii="Dosis" w:eastAsia="Times New Roman" w:hAnsi="Dosis" w:cs="Times New Roman"/>
          <w:color w:val="393939"/>
          <w:sz w:val="26"/>
          <w:szCs w:val="26"/>
          <w:lang w:eastAsia="pl-PL"/>
        </w:rPr>
        <w:t>Komplet dokumentów należy dostarczyć do Przedszkola Niepublicznego</w:t>
      </w:r>
      <w:r>
        <w:rPr>
          <w:rFonts w:ascii="Dosis" w:eastAsia="Times New Roman" w:hAnsi="Dosis" w:cs="Times New Roman"/>
          <w:color w:val="393939"/>
          <w:sz w:val="26"/>
          <w:szCs w:val="26"/>
          <w:lang w:eastAsia="pl-PL"/>
        </w:rPr>
        <w:t xml:space="preserve"> </w:t>
      </w:r>
      <w:r w:rsidRPr="00895485">
        <w:rPr>
          <w:rFonts w:ascii="Dosis" w:eastAsia="Times New Roman" w:hAnsi="Dosis" w:cs="Times New Roman"/>
          <w:color w:val="393939"/>
          <w:sz w:val="26"/>
          <w:szCs w:val="26"/>
          <w:lang w:eastAsia="pl-PL"/>
        </w:rPr>
        <w:t>„Jacek i Agatka”  w Olsztynie przy ul. </w:t>
      </w:r>
      <w:proofErr w:type="spellStart"/>
      <w:r w:rsidRPr="00895485">
        <w:rPr>
          <w:rFonts w:ascii="Dosis" w:eastAsia="Times New Roman" w:hAnsi="Dosis" w:cs="Times New Roman"/>
          <w:color w:val="393939"/>
          <w:sz w:val="26"/>
          <w:szCs w:val="26"/>
          <w:lang w:eastAsia="pl-PL"/>
        </w:rPr>
        <w:t>Boenigka</w:t>
      </w:r>
      <w:proofErr w:type="spellEnd"/>
      <w:r w:rsidRPr="00895485">
        <w:rPr>
          <w:rFonts w:ascii="Dosis" w:eastAsia="Times New Roman" w:hAnsi="Dosis" w:cs="Times New Roman"/>
          <w:color w:val="393939"/>
          <w:sz w:val="26"/>
          <w:szCs w:val="26"/>
          <w:lang w:eastAsia="pl-PL"/>
        </w:rPr>
        <w:t xml:space="preserve"> 6A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Rekrutację przeprowadza się na wolne miejsca</w:t>
      </w:r>
      <w:r w:rsidR="00BF7B81">
        <w:rPr>
          <w:rFonts w:ascii="Dosis" w:eastAsia="Times New Roman" w:hAnsi="Dosis" w:cs="Times New Roman"/>
          <w:color w:val="393939"/>
          <w:sz w:val="26"/>
          <w:szCs w:val="26"/>
          <w:lang w:eastAsia="pl-PL"/>
        </w:rPr>
        <w:t xml:space="preserve"> (przewidywana liczba miejsc – </w:t>
      </w:r>
      <w:r>
        <w:rPr>
          <w:rFonts w:ascii="Dosis" w:eastAsia="Times New Roman" w:hAnsi="Dosis" w:cs="Times New Roman"/>
          <w:color w:val="393939"/>
          <w:sz w:val="26"/>
          <w:szCs w:val="26"/>
          <w:lang w:eastAsia="pl-PL"/>
        </w:rPr>
        <w:t>15</w:t>
      </w:r>
      <w:r w:rsidRPr="00895485">
        <w:rPr>
          <w:rFonts w:ascii="Dosis" w:eastAsia="Times New Roman" w:hAnsi="Dosis" w:cs="Times New Roman"/>
          <w:color w:val="393939"/>
          <w:sz w:val="26"/>
          <w:szCs w:val="26"/>
          <w:lang w:eastAsia="pl-PL"/>
        </w:rPr>
        <w:t>) w przedszkolu dla dzieci 3-6 letnich z zastosowaniem tych samych kryteriów.</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Do przedszkola przyjmuje się kandydatów w wieku 3-6 lat zamieszkałych na terenie Miasta Olsztyna, na wniosek rodziców (opiekunów prawnych) kandydata.</w:t>
      </w:r>
    </w:p>
    <w:p w:rsidR="00895485" w:rsidRPr="00BF7B81"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Dzieci spoza gminy mogą być przyjęte tylko na wolne miejsca, po zaspoko</w:t>
      </w:r>
      <w:r w:rsidR="00BF7B81">
        <w:rPr>
          <w:rFonts w:ascii="Dosis" w:eastAsia="Times New Roman" w:hAnsi="Dosis" w:cs="Times New Roman"/>
          <w:color w:val="393939"/>
          <w:sz w:val="26"/>
          <w:szCs w:val="26"/>
          <w:lang w:eastAsia="pl-PL"/>
        </w:rPr>
        <w:t>jeniu potrzeb mieszkańców gminy.</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b/>
          <w:bCs/>
          <w:color w:val="393939"/>
          <w:sz w:val="26"/>
          <w:szCs w:val="26"/>
          <w:lang w:eastAsia="pl-PL"/>
        </w:rPr>
        <w:t>W przypadku większej liczby kandydatów zamieszkałych na obszarze Miasta Olsztyna, niż liczba wolnych miejsc, w pierwszym etapie postępowania rekrutacyjnego są brane pod uwagę łącznie następujące kryteria: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1) wielodzietność rodziny kandydata,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2)  niepełnosprawność kandydata,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3) niepełnosprawność jednego z rodziców kandydata,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4) niepełnosprawność obojga rodziców  kandydata,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5) niepełnosprawność rodzeństwa kandydata,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6) samotne wychowywanie kandydata w rodzinie,</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u w:val="single"/>
          <w:lang w:eastAsia="pl-PL"/>
        </w:rPr>
        <w:t>7) objęcie kandydata pieczą zastępczą.</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b/>
          <w:bCs/>
          <w:color w:val="393939"/>
          <w:sz w:val="26"/>
          <w:szCs w:val="26"/>
          <w:lang w:eastAsia="pl-PL"/>
        </w:rPr>
        <w:t>      Za każde z wyżej wymienionych kryteriów można uzyskać 80 punktów.</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W przypadku równorzędnych wyników uzyskanych na pierwszym etapie postępowania rekrutacyjnego lub jeżeli po zakończeniu tego etapu przedszkole nadal dysponuje wolnymi miejscami, na drugim etapie postępowania rekrutacyjnego brane są pod uwagę następujące kryteria:</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1) pozostawanie obojga rodziców, a w przypadku samotnego wychowywania dziecka pozostawanie jednego rodzica, w zatrudnieniu lub prowadzenie działalności gospodarczej lub prowadzenie działalności rolniczej lub pobieranie nauki w systemie dziennym – 25 punktów,</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2) kontynuowanie w kolejnym roku szkolnym edukacji przedszkolnej w tym przedszkolu przez rodzeństwo kandydata – 20 punktów,</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3) uczestniczenie rodzeństwa kandydata w postępowaniu rekrutacyjnym do tego samego przedszkola – 15 punktów,</w:t>
      </w:r>
    </w:p>
    <w:p w:rsidR="00895485" w:rsidRPr="00895485" w:rsidRDefault="00895485" w:rsidP="00895485">
      <w:pPr>
        <w:shd w:val="clear" w:color="auto" w:fill="FFFFFF"/>
        <w:spacing w:after="300" w:line="240" w:lineRule="auto"/>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4) przypadający dochód na osobę w rodzinie kandydata:</w:t>
      </w:r>
    </w:p>
    <w:p w:rsidR="00895485" w:rsidRPr="00895485" w:rsidRDefault="00895485" w:rsidP="00895485">
      <w:pPr>
        <w:shd w:val="clear" w:color="auto" w:fill="FFFFFF"/>
        <w:spacing w:before="100" w:beforeAutospacing="1" w:after="100" w:afterAutospacing="1" w:line="240" w:lineRule="auto"/>
        <w:ind w:left="720"/>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lastRenderedPageBreak/>
        <w:t>a) do 150% kwoty, o której mowa w art. 5 ust. 1 ustawy z dnia 28 listopada 2003 r. o świadczeniach rodzinnych – 15 punktów,</w:t>
      </w:r>
    </w:p>
    <w:p w:rsidR="00895485" w:rsidRPr="00895485" w:rsidRDefault="00895485" w:rsidP="00895485">
      <w:pPr>
        <w:shd w:val="clear" w:color="auto" w:fill="FFFFFF"/>
        <w:spacing w:before="100" w:beforeAutospacing="1" w:after="100" w:afterAutospacing="1" w:line="240" w:lineRule="auto"/>
        <w:ind w:left="360"/>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b) od 151% do 250% kwoty, o której mowa w art. 5 ust. 1 ustawy z dnia 28 listopada 2003 r. o świadczeniach rodzinnych – 10 punktów,</w:t>
      </w:r>
    </w:p>
    <w:p w:rsidR="00895485" w:rsidRPr="00895485" w:rsidRDefault="00895485" w:rsidP="00895485">
      <w:pPr>
        <w:shd w:val="clear" w:color="auto" w:fill="FFFFFF"/>
        <w:spacing w:before="100" w:beforeAutospacing="1" w:after="100" w:afterAutospacing="1" w:line="240" w:lineRule="auto"/>
        <w:ind w:left="360"/>
        <w:rPr>
          <w:rFonts w:ascii="Dosis" w:eastAsia="Times New Roman" w:hAnsi="Dosis" w:cs="Times New Roman"/>
          <w:color w:val="393939"/>
          <w:sz w:val="26"/>
          <w:szCs w:val="26"/>
          <w:lang w:eastAsia="pl-PL"/>
        </w:rPr>
      </w:pPr>
      <w:r w:rsidRPr="00895485">
        <w:rPr>
          <w:rFonts w:ascii="Dosis" w:eastAsia="Times New Roman" w:hAnsi="Dosis" w:cs="Times New Roman"/>
          <w:color w:val="393939"/>
          <w:sz w:val="26"/>
          <w:szCs w:val="26"/>
          <w:lang w:eastAsia="pl-PL"/>
        </w:rPr>
        <w:t>c) powyżej 250% kwoty, o której mowa w art. 5 ust. 1 ustawy z dnia 28 listopada 2003 r. o świadczeniach rodzinnych – 5 punktów</w:t>
      </w:r>
    </w:p>
    <w:p w:rsidR="00895485" w:rsidRDefault="00895485" w:rsidP="00CB0FDA">
      <w:pPr>
        <w:spacing w:after="300" w:line="240" w:lineRule="auto"/>
        <w:rPr>
          <w:rFonts w:ascii="Times New Roman" w:eastAsia="Times New Roman" w:hAnsi="Times New Roman" w:cs="Times New Roman"/>
          <w:b/>
          <w:bCs/>
          <w:color w:val="4514D0"/>
          <w:sz w:val="24"/>
          <w:szCs w:val="24"/>
          <w:lang w:eastAsia="pl-PL"/>
        </w:rPr>
      </w:pPr>
    </w:p>
    <w:p w:rsidR="00895485" w:rsidRDefault="00895485" w:rsidP="004A11DE">
      <w:pPr>
        <w:spacing w:after="300" w:line="240" w:lineRule="auto"/>
        <w:jc w:val="center"/>
        <w:rPr>
          <w:rFonts w:ascii="Times New Roman" w:eastAsia="Times New Roman" w:hAnsi="Times New Roman" w:cs="Times New Roman"/>
          <w:b/>
          <w:bCs/>
          <w:color w:val="4514D0"/>
          <w:sz w:val="24"/>
          <w:szCs w:val="24"/>
          <w:lang w:eastAsia="pl-PL"/>
        </w:rPr>
      </w:pPr>
    </w:p>
    <w:p w:rsidR="00895485" w:rsidRDefault="00895485" w:rsidP="004A11DE">
      <w:pPr>
        <w:spacing w:after="300" w:line="240" w:lineRule="auto"/>
        <w:jc w:val="center"/>
        <w:rPr>
          <w:rFonts w:ascii="Times New Roman" w:eastAsia="Times New Roman" w:hAnsi="Times New Roman" w:cs="Times New Roman"/>
          <w:b/>
          <w:bCs/>
          <w:color w:val="4514D0"/>
          <w:sz w:val="24"/>
          <w:szCs w:val="24"/>
          <w:lang w:eastAsia="pl-PL"/>
        </w:rPr>
      </w:pPr>
    </w:p>
    <w:p w:rsidR="004A11DE" w:rsidRDefault="004A11DE" w:rsidP="004A11DE">
      <w:pPr>
        <w:spacing w:after="300" w:line="240" w:lineRule="auto"/>
        <w:jc w:val="center"/>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ZARZĄDZENIE</w:t>
      </w:r>
    </w:p>
    <w:p w:rsidR="004A11DE" w:rsidRDefault="004F5982" w:rsidP="004A11DE">
      <w:pPr>
        <w:spacing w:after="300" w:line="240" w:lineRule="auto"/>
        <w:jc w:val="center"/>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z dnia 16</w:t>
      </w:r>
      <w:r w:rsidR="007E0B0D">
        <w:rPr>
          <w:rFonts w:ascii="Times New Roman" w:eastAsia="Times New Roman" w:hAnsi="Times New Roman" w:cs="Times New Roman"/>
          <w:b/>
          <w:bCs/>
          <w:color w:val="4514D0"/>
          <w:sz w:val="24"/>
          <w:szCs w:val="24"/>
          <w:lang w:eastAsia="pl-PL"/>
        </w:rPr>
        <w:t xml:space="preserve"> stycznia 2026</w:t>
      </w:r>
      <w:r w:rsidR="004A11DE">
        <w:rPr>
          <w:rFonts w:ascii="Times New Roman" w:eastAsia="Times New Roman" w:hAnsi="Times New Roman" w:cs="Times New Roman"/>
          <w:b/>
          <w:bCs/>
          <w:color w:val="4514D0"/>
          <w:sz w:val="24"/>
          <w:szCs w:val="24"/>
          <w:lang w:eastAsia="pl-PL"/>
        </w:rPr>
        <w:t xml:space="preserve"> r.</w:t>
      </w:r>
    </w:p>
    <w:p w:rsidR="004A11DE" w:rsidRDefault="004A11DE" w:rsidP="004A11DE">
      <w:pPr>
        <w:spacing w:after="300" w:line="240" w:lineRule="auto"/>
        <w:jc w:val="center"/>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Hanny Nejman-Ćwikły</w:t>
      </w:r>
    </w:p>
    <w:p w:rsidR="004A11DE" w:rsidRDefault="004A11DE" w:rsidP="004A11DE">
      <w:pPr>
        <w:spacing w:after="300" w:line="240" w:lineRule="auto"/>
        <w:jc w:val="center"/>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Organu Prowadzącego</w:t>
      </w:r>
    </w:p>
    <w:p w:rsidR="004A11DE" w:rsidRDefault="004A11DE" w:rsidP="004A11DE">
      <w:pPr>
        <w:spacing w:after="300" w:line="240" w:lineRule="auto"/>
        <w:jc w:val="center"/>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Przedszkole Niepubliczne „Jacek i Agatka”</w:t>
      </w:r>
    </w:p>
    <w:p w:rsidR="004A11DE" w:rsidRDefault="004A11DE" w:rsidP="004A11DE">
      <w:pPr>
        <w:spacing w:after="300" w:line="240" w:lineRule="auto"/>
        <w:jc w:val="center"/>
        <w:rPr>
          <w:rFonts w:ascii="Times New Roman" w:eastAsia="Times New Roman" w:hAnsi="Times New Roman" w:cs="Times New Roman"/>
          <w:b/>
          <w:bCs/>
          <w:color w:val="4514D0"/>
          <w:sz w:val="24"/>
          <w:szCs w:val="24"/>
          <w:lang w:eastAsia="pl-PL"/>
        </w:rPr>
      </w:pPr>
      <w:r>
        <w:rPr>
          <w:rFonts w:ascii="Times New Roman" w:eastAsia="Times New Roman" w:hAnsi="Times New Roman" w:cs="Times New Roman"/>
          <w:b/>
          <w:bCs/>
          <w:color w:val="4514D0"/>
          <w:sz w:val="24"/>
          <w:szCs w:val="24"/>
          <w:lang w:eastAsia="pl-PL"/>
        </w:rPr>
        <w:t>w Olsztynie, ul. </w:t>
      </w:r>
      <w:proofErr w:type="spellStart"/>
      <w:r>
        <w:rPr>
          <w:rFonts w:ascii="Times New Roman" w:eastAsia="Times New Roman" w:hAnsi="Times New Roman" w:cs="Times New Roman"/>
          <w:b/>
          <w:bCs/>
          <w:color w:val="4514D0"/>
          <w:sz w:val="24"/>
          <w:szCs w:val="24"/>
          <w:lang w:eastAsia="pl-PL"/>
        </w:rPr>
        <w:t>Boenigka</w:t>
      </w:r>
      <w:proofErr w:type="spellEnd"/>
      <w:r>
        <w:rPr>
          <w:rFonts w:ascii="Times New Roman" w:eastAsia="Times New Roman" w:hAnsi="Times New Roman" w:cs="Times New Roman"/>
          <w:b/>
          <w:bCs/>
          <w:color w:val="4514D0"/>
          <w:sz w:val="24"/>
          <w:szCs w:val="24"/>
          <w:lang w:eastAsia="pl-PL"/>
        </w:rPr>
        <w:t xml:space="preserve"> 6A</w:t>
      </w:r>
    </w:p>
    <w:p w:rsidR="004A11DE" w:rsidRDefault="004A11DE" w:rsidP="004A11DE">
      <w:pPr>
        <w:spacing w:after="300" w:line="240" w:lineRule="auto"/>
        <w:jc w:val="center"/>
        <w:rPr>
          <w:rFonts w:ascii="Times New Roman" w:eastAsia="Times New Roman" w:hAnsi="Times New Roman" w:cs="Times New Roman"/>
          <w:b/>
          <w:bCs/>
          <w:sz w:val="24"/>
          <w:szCs w:val="24"/>
          <w:lang w:eastAsia="pl-PL"/>
        </w:rPr>
      </w:pPr>
    </w:p>
    <w:p w:rsidR="004A11DE" w:rsidRDefault="004A11DE" w:rsidP="004A11DE">
      <w:pPr>
        <w:spacing w:after="300" w:line="240" w:lineRule="auto"/>
        <w:jc w:val="center"/>
        <w:rPr>
          <w:rFonts w:ascii="Times New Roman" w:eastAsia="Times New Roman" w:hAnsi="Times New Roman" w:cs="Times New Roman"/>
          <w:sz w:val="24"/>
          <w:szCs w:val="24"/>
          <w:lang w:eastAsia="pl-PL"/>
        </w:rPr>
      </w:pPr>
    </w:p>
    <w:p w:rsidR="004A11DE" w:rsidRDefault="004A11DE" w:rsidP="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 sprawie ustalenia terminów przeprowadzania postępowania rekrutacyjnego i postępowania uzupełniającego, w tym terminów składania dokumentów do Przedszkola Niepublicznego „Jacek i Agatka” </w:t>
      </w:r>
      <w:r w:rsidR="007E0B0D">
        <w:rPr>
          <w:rFonts w:ascii="Times New Roman" w:eastAsia="Times New Roman" w:hAnsi="Times New Roman" w:cs="Times New Roman"/>
          <w:b/>
          <w:bCs/>
          <w:sz w:val="24"/>
          <w:szCs w:val="24"/>
          <w:lang w:eastAsia="pl-PL"/>
        </w:rPr>
        <w:t xml:space="preserve"> w Olsztynie na rok szkolny 2026/2027</w:t>
      </w:r>
      <w:r>
        <w:rPr>
          <w:rFonts w:ascii="Times New Roman" w:eastAsia="Times New Roman" w:hAnsi="Times New Roman" w:cs="Times New Roman"/>
          <w:b/>
          <w:bCs/>
          <w:sz w:val="24"/>
          <w:szCs w:val="24"/>
          <w:lang w:eastAsia="pl-PL"/>
        </w:rPr>
        <w:t>.</w:t>
      </w:r>
    </w:p>
    <w:p w:rsidR="004A11DE" w:rsidRDefault="004A11DE" w:rsidP="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art. 154 ust. 1 pkt 1 w związku z art. 29 ust. 2 pkt. 2 ustawy z dnia 14 grudnia 2016 r. – Prawo </w:t>
      </w:r>
      <w:r w:rsidR="004F5982">
        <w:rPr>
          <w:rFonts w:ascii="Times New Roman" w:eastAsia="Times New Roman" w:hAnsi="Times New Roman" w:cs="Times New Roman"/>
          <w:sz w:val="24"/>
          <w:szCs w:val="24"/>
          <w:lang w:eastAsia="pl-PL"/>
        </w:rPr>
        <w:t>Oświatowe (Dz. U. z 2025 r. poz.1043</w:t>
      </w:r>
      <w:r>
        <w:rPr>
          <w:rFonts w:ascii="Times New Roman" w:eastAsia="Times New Roman" w:hAnsi="Times New Roman" w:cs="Times New Roman"/>
          <w:sz w:val="24"/>
          <w:szCs w:val="24"/>
          <w:lang w:eastAsia="pl-PL"/>
        </w:rPr>
        <w:t xml:space="preserve"> ze zm.) zarządzam, co następuje:</w:t>
      </w:r>
    </w:p>
    <w:p w:rsidR="004A11DE" w:rsidRDefault="004A11DE" w:rsidP="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w:t>
      </w:r>
      <w:r>
        <w:rPr>
          <w:rFonts w:ascii="Times New Roman" w:eastAsia="Times New Roman" w:hAnsi="Times New Roman" w:cs="Times New Roman"/>
          <w:sz w:val="24"/>
          <w:szCs w:val="24"/>
          <w:lang w:eastAsia="pl-PL"/>
        </w:rPr>
        <w:t> Określam terminy przeprowadzania postępowania rekrutacyjnego oraz postępowania uzupełniającego, w tym terminy składania dokumentów do Przedszkola Niepublicznego „Jacek i Agatka”</w:t>
      </w:r>
      <w:r w:rsidR="007E0B0D">
        <w:rPr>
          <w:rFonts w:ascii="Times New Roman" w:eastAsia="Times New Roman" w:hAnsi="Times New Roman" w:cs="Times New Roman"/>
          <w:sz w:val="24"/>
          <w:szCs w:val="24"/>
          <w:lang w:eastAsia="pl-PL"/>
        </w:rPr>
        <w:t xml:space="preserve"> w Olsztynie na rok szkolny 2026/2027</w:t>
      </w:r>
      <w:r>
        <w:rPr>
          <w:rFonts w:ascii="Times New Roman" w:eastAsia="Times New Roman" w:hAnsi="Times New Roman" w:cs="Times New Roman"/>
          <w:sz w:val="24"/>
          <w:szCs w:val="24"/>
          <w:lang w:eastAsia="pl-PL"/>
        </w:rPr>
        <w:t>:</w:t>
      </w:r>
    </w:p>
    <w:tbl>
      <w:tblPr>
        <w:tblW w:w="10454" w:type="dxa"/>
        <w:tblInd w:w="-142" w:type="dxa"/>
        <w:tblLook w:val="04A0" w:firstRow="1" w:lastRow="0" w:firstColumn="1" w:lastColumn="0" w:noHBand="0" w:noVBand="1"/>
      </w:tblPr>
      <w:tblGrid>
        <w:gridCol w:w="4164"/>
        <w:gridCol w:w="2939"/>
        <w:gridCol w:w="3351"/>
      </w:tblGrid>
      <w:tr w:rsidR="004A11DE" w:rsidTr="004A11DE">
        <w:tc>
          <w:tcPr>
            <w:tcW w:w="4164" w:type="dxa"/>
            <w:tcMar>
              <w:top w:w="15" w:type="dxa"/>
              <w:left w:w="15" w:type="dxa"/>
              <w:bottom w:w="15" w:type="dxa"/>
              <w:right w:w="15" w:type="dxa"/>
            </w:tcMar>
            <w:vAlign w:val="center"/>
            <w:hideMark/>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Rodzaj czynności</w:t>
            </w:r>
          </w:p>
        </w:tc>
        <w:tc>
          <w:tcPr>
            <w:tcW w:w="2939"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b/>
                <w:bCs/>
                <w:color w:val="4514D0"/>
                <w:sz w:val="24"/>
                <w:szCs w:val="24"/>
                <w:lang w:eastAsia="pl-PL"/>
              </w:rPr>
            </w:pPr>
          </w:p>
          <w:p w:rsidR="004A11DE" w:rsidRDefault="004A11DE">
            <w:pPr>
              <w:spacing w:after="300" w:line="240" w:lineRule="auto"/>
              <w:rPr>
                <w:rFonts w:ascii="Times New Roman" w:eastAsia="Times New Roman" w:hAnsi="Times New Roman" w:cs="Times New Roman"/>
                <w:b/>
                <w:bCs/>
                <w:color w:val="4514D0"/>
                <w:sz w:val="24"/>
                <w:szCs w:val="24"/>
                <w:lang w:eastAsia="pl-PL"/>
              </w:rPr>
            </w:pPr>
          </w:p>
          <w:p w:rsidR="004A11DE" w:rsidRDefault="004A11DE">
            <w:pPr>
              <w:spacing w:after="0" w:line="240" w:lineRule="auto"/>
              <w:rPr>
                <w:rFonts w:ascii="Times New Roman" w:hAnsi="Times New Roman" w:cs="Times New Roman"/>
                <w:b/>
                <w:bCs/>
                <w:color w:val="4514D0"/>
                <w:sz w:val="24"/>
                <w:szCs w:val="24"/>
                <w:lang w:eastAsia="pl-PL"/>
              </w:rPr>
            </w:pPr>
            <w:r>
              <w:rPr>
                <w:rFonts w:ascii="Times New Roman" w:hAnsi="Times New Roman" w:cs="Times New Roman"/>
                <w:b/>
                <w:bCs/>
                <w:color w:val="4514D0"/>
                <w:sz w:val="24"/>
                <w:szCs w:val="24"/>
                <w:lang w:eastAsia="pl-PL"/>
              </w:rPr>
              <w:t xml:space="preserve">Terminy w postępowaniu </w:t>
            </w:r>
          </w:p>
          <w:p w:rsidR="004A11DE" w:rsidRDefault="004A11DE">
            <w:pPr>
              <w:spacing w:after="0" w:line="240" w:lineRule="auto"/>
              <w:rPr>
                <w:rFonts w:ascii="Times New Roman" w:hAnsi="Times New Roman" w:cs="Times New Roman"/>
                <w:b/>
                <w:bCs/>
                <w:color w:val="4514D0"/>
                <w:sz w:val="24"/>
                <w:szCs w:val="24"/>
                <w:lang w:eastAsia="pl-PL"/>
              </w:rPr>
            </w:pPr>
            <w:r>
              <w:rPr>
                <w:rFonts w:ascii="Times New Roman" w:hAnsi="Times New Roman" w:cs="Times New Roman"/>
                <w:b/>
                <w:bCs/>
                <w:color w:val="4514D0"/>
                <w:sz w:val="24"/>
                <w:szCs w:val="24"/>
                <w:lang w:eastAsia="pl-PL"/>
              </w:rPr>
              <w:t>rekrutacyjnym</w:t>
            </w:r>
          </w:p>
          <w:p w:rsidR="004A11DE" w:rsidRDefault="004A11DE">
            <w:pPr>
              <w:spacing w:after="300" w:line="240" w:lineRule="auto"/>
              <w:rPr>
                <w:rFonts w:ascii="Times New Roman" w:eastAsia="Times New Roman" w:hAnsi="Times New Roman" w:cs="Times New Roman"/>
                <w:b/>
                <w:bCs/>
                <w:color w:val="4514D0"/>
                <w:sz w:val="24"/>
                <w:szCs w:val="24"/>
                <w:lang w:eastAsia="pl-PL"/>
              </w:rPr>
            </w:pPr>
            <w:r>
              <w:rPr>
                <w:rFonts w:ascii="Times New Roman" w:eastAsia="Times New Roman" w:hAnsi="Times New Roman" w:cs="Times New Roman"/>
                <w:b/>
                <w:bCs/>
                <w:color w:val="4514D0"/>
                <w:sz w:val="24"/>
                <w:szCs w:val="24"/>
                <w:lang w:eastAsia="pl-PL"/>
              </w:rPr>
              <w:t> </w:t>
            </w:r>
          </w:p>
        </w:tc>
        <w:tc>
          <w:tcPr>
            <w:tcW w:w="3351"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b/>
                <w:bCs/>
                <w:color w:val="4514D0"/>
                <w:sz w:val="24"/>
                <w:szCs w:val="24"/>
                <w:lang w:eastAsia="pl-PL"/>
              </w:rPr>
            </w:pPr>
            <w:r>
              <w:rPr>
                <w:rFonts w:ascii="Times New Roman" w:eastAsia="Times New Roman" w:hAnsi="Times New Roman" w:cs="Times New Roman"/>
                <w:b/>
                <w:bCs/>
                <w:color w:val="4514D0"/>
                <w:sz w:val="24"/>
                <w:szCs w:val="24"/>
                <w:lang w:eastAsia="pl-PL"/>
              </w:rPr>
              <w:t> </w:t>
            </w:r>
          </w:p>
          <w:p w:rsidR="004A11DE" w:rsidRDefault="004A11DE">
            <w:pPr>
              <w:spacing w:after="0" w:line="240" w:lineRule="auto"/>
              <w:rPr>
                <w:rFonts w:ascii="Times New Roman" w:eastAsia="Times New Roman" w:hAnsi="Times New Roman" w:cs="Times New Roman"/>
                <w:color w:val="4514D0"/>
                <w:sz w:val="24"/>
                <w:szCs w:val="24"/>
                <w:lang w:eastAsia="pl-PL"/>
              </w:rPr>
            </w:pPr>
          </w:p>
          <w:p w:rsidR="004A11DE" w:rsidRDefault="004A11DE">
            <w:pPr>
              <w:spacing w:after="300" w:line="240" w:lineRule="auto"/>
              <w:rPr>
                <w:rFonts w:ascii="Times New Roman" w:eastAsia="Times New Roman" w:hAnsi="Times New Roman" w:cs="Times New Roman"/>
                <w:color w:val="4514D0"/>
                <w:sz w:val="24"/>
                <w:szCs w:val="24"/>
                <w:lang w:eastAsia="pl-PL"/>
              </w:rPr>
            </w:pPr>
            <w:r>
              <w:rPr>
                <w:rFonts w:ascii="Times New Roman" w:eastAsia="Times New Roman" w:hAnsi="Times New Roman" w:cs="Times New Roman"/>
                <w:b/>
                <w:bCs/>
                <w:color w:val="4514D0"/>
                <w:sz w:val="24"/>
                <w:szCs w:val="24"/>
                <w:lang w:eastAsia="pl-PL"/>
              </w:rPr>
              <w:t>Terminy w postępowaniu uzupełniającym</w:t>
            </w:r>
          </w:p>
        </w:tc>
      </w:tr>
      <w:tr w:rsidR="004A11DE" w:rsidTr="004A11DE">
        <w:tc>
          <w:tcPr>
            <w:tcW w:w="4164" w:type="dxa"/>
            <w:tcMar>
              <w:top w:w="15" w:type="dxa"/>
              <w:left w:w="15" w:type="dxa"/>
              <w:bottom w:w="15" w:type="dxa"/>
              <w:right w:w="15" w:type="dxa"/>
            </w:tcMar>
            <w:vAlign w:val="center"/>
            <w:hideMark/>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Złożenie wniosku o przyjęcie do przedszkola wraz z dokumentami </w:t>
            </w:r>
            <w:r>
              <w:rPr>
                <w:rFonts w:ascii="Times New Roman" w:eastAsia="Times New Roman" w:hAnsi="Times New Roman" w:cs="Times New Roman"/>
                <w:sz w:val="24"/>
                <w:szCs w:val="24"/>
                <w:lang w:eastAsia="pl-PL"/>
              </w:rPr>
              <w:lastRenderedPageBreak/>
              <w:t>potwierdzającymi spełnienie przez kandydata kryteriów branych pod uwagę w postępowaniu rekrutacyjnym</w:t>
            </w:r>
          </w:p>
        </w:tc>
        <w:tc>
          <w:tcPr>
            <w:tcW w:w="2939" w:type="dxa"/>
            <w:tcMar>
              <w:top w:w="15" w:type="dxa"/>
              <w:left w:w="15" w:type="dxa"/>
              <w:bottom w:w="15" w:type="dxa"/>
              <w:right w:w="15" w:type="dxa"/>
            </w:tcMar>
            <w:vAlign w:val="center"/>
            <w:hideMark/>
          </w:tcPr>
          <w:p w:rsidR="004A11DE" w:rsidRDefault="007E0B0D">
            <w:pPr>
              <w:spacing w:after="0" w:line="240" w:lineRule="auto"/>
              <w:rPr>
                <w:rFonts w:ascii="Times New Roman" w:hAnsi="Times New Roman" w:cs="Times New Roman"/>
                <w:b/>
                <w:bCs/>
                <w:color w:val="FF0000"/>
                <w:sz w:val="24"/>
                <w:szCs w:val="24"/>
                <w:lang w:eastAsia="pl-PL"/>
              </w:rPr>
            </w:pPr>
            <w:r>
              <w:rPr>
                <w:rFonts w:ascii="Times New Roman" w:hAnsi="Times New Roman" w:cs="Times New Roman"/>
                <w:b/>
                <w:bCs/>
                <w:color w:val="FF0000"/>
                <w:sz w:val="24"/>
                <w:szCs w:val="24"/>
                <w:lang w:eastAsia="pl-PL"/>
              </w:rPr>
              <w:lastRenderedPageBreak/>
              <w:t>od 02</w:t>
            </w:r>
            <w:r w:rsidR="002F4C39">
              <w:rPr>
                <w:rFonts w:ascii="Times New Roman" w:hAnsi="Times New Roman" w:cs="Times New Roman"/>
                <w:b/>
                <w:bCs/>
                <w:color w:val="FF0000"/>
                <w:sz w:val="24"/>
                <w:szCs w:val="24"/>
                <w:lang w:eastAsia="pl-PL"/>
              </w:rPr>
              <w:t xml:space="preserve"> lutego 2026</w:t>
            </w:r>
            <w:r w:rsidR="004A11DE">
              <w:rPr>
                <w:rFonts w:ascii="Times New Roman" w:hAnsi="Times New Roman" w:cs="Times New Roman"/>
                <w:b/>
                <w:bCs/>
                <w:color w:val="FF0000"/>
                <w:sz w:val="24"/>
                <w:szCs w:val="24"/>
                <w:lang w:eastAsia="pl-PL"/>
              </w:rPr>
              <w:t xml:space="preserve"> r.</w:t>
            </w:r>
          </w:p>
          <w:p w:rsidR="004A11DE" w:rsidRDefault="004A11DE">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od godz. 8.00</w:t>
            </w:r>
          </w:p>
          <w:p w:rsidR="004A11DE" w:rsidRDefault="007E0B0D">
            <w:pPr>
              <w:spacing w:after="0" w:line="240" w:lineRule="auto"/>
              <w:rPr>
                <w:rFonts w:ascii="Times New Roman" w:hAnsi="Times New Roman" w:cs="Times New Roman"/>
                <w:b/>
                <w:bCs/>
                <w:color w:val="FF0000"/>
                <w:sz w:val="24"/>
                <w:szCs w:val="24"/>
                <w:lang w:eastAsia="pl-PL"/>
              </w:rPr>
            </w:pPr>
            <w:r>
              <w:rPr>
                <w:rFonts w:ascii="Times New Roman" w:hAnsi="Times New Roman" w:cs="Times New Roman"/>
                <w:b/>
                <w:bCs/>
                <w:color w:val="FF0000"/>
                <w:sz w:val="24"/>
                <w:szCs w:val="24"/>
                <w:lang w:eastAsia="pl-PL"/>
              </w:rPr>
              <w:lastRenderedPageBreak/>
              <w:t>do 20 lutego 2026</w:t>
            </w:r>
            <w:r w:rsidR="004A11DE">
              <w:rPr>
                <w:rFonts w:ascii="Times New Roman" w:hAnsi="Times New Roman" w:cs="Times New Roman"/>
                <w:b/>
                <w:bCs/>
                <w:color w:val="FF0000"/>
                <w:sz w:val="24"/>
                <w:szCs w:val="24"/>
                <w:lang w:eastAsia="pl-PL"/>
              </w:rPr>
              <w:t xml:space="preserve"> r.</w:t>
            </w:r>
          </w:p>
          <w:p w:rsidR="004A11DE" w:rsidRDefault="004A11DE">
            <w:pPr>
              <w:spacing w:after="0" w:line="240" w:lineRule="auto"/>
              <w:rPr>
                <w:lang w:eastAsia="pl-PL"/>
              </w:rPr>
            </w:pPr>
            <w:r>
              <w:rPr>
                <w:rFonts w:ascii="Times New Roman" w:hAnsi="Times New Roman" w:cs="Times New Roman"/>
                <w:sz w:val="24"/>
                <w:szCs w:val="24"/>
                <w:lang w:eastAsia="pl-PL"/>
              </w:rPr>
              <w:t>do godz. 15.00</w:t>
            </w:r>
          </w:p>
        </w:tc>
        <w:tc>
          <w:tcPr>
            <w:tcW w:w="3351" w:type="dxa"/>
            <w:tcMar>
              <w:top w:w="15" w:type="dxa"/>
              <w:left w:w="15" w:type="dxa"/>
              <w:bottom w:w="15" w:type="dxa"/>
              <w:right w:w="15" w:type="dxa"/>
            </w:tcMar>
            <w:vAlign w:val="center"/>
            <w:hideMark/>
          </w:tcPr>
          <w:p w:rsidR="004A11DE" w:rsidRDefault="002F4C39">
            <w:pPr>
              <w:spacing w:after="0" w:line="240" w:lineRule="auto"/>
              <w:rPr>
                <w:rFonts w:ascii="Times New Roman" w:hAnsi="Times New Roman" w:cs="Times New Roman"/>
                <w:b/>
                <w:bCs/>
                <w:color w:val="FF0000"/>
                <w:sz w:val="24"/>
                <w:szCs w:val="24"/>
                <w:lang w:eastAsia="pl-PL"/>
              </w:rPr>
            </w:pPr>
            <w:r>
              <w:rPr>
                <w:rFonts w:ascii="Times New Roman" w:hAnsi="Times New Roman" w:cs="Times New Roman"/>
                <w:b/>
                <w:bCs/>
                <w:color w:val="FF0000"/>
                <w:sz w:val="24"/>
                <w:szCs w:val="24"/>
                <w:lang w:eastAsia="pl-PL"/>
              </w:rPr>
              <w:lastRenderedPageBreak/>
              <w:t>od 04 marca 2026</w:t>
            </w:r>
            <w:r w:rsidR="004A11DE">
              <w:rPr>
                <w:rFonts w:ascii="Times New Roman" w:hAnsi="Times New Roman" w:cs="Times New Roman"/>
                <w:b/>
                <w:bCs/>
                <w:color w:val="FF0000"/>
                <w:sz w:val="24"/>
                <w:szCs w:val="24"/>
                <w:lang w:eastAsia="pl-PL"/>
              </w:rPr>
              <w:t xml:space="preserve"> r.</w:t>
            </w:r>
          </w:p>
          <w:p w:rsidR="004A11DE" w:rsidRDefault="004A11DE">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od godz. 8.00</w:t>
            </w:r>
          </w:p>
          <w:p w:rsidR="004A11DE" w:rsidRDefault="007E0B0D">
            <w:pPr>
              <w:spacing w:after="0" w:line="240" w:lineRule="auto"/>
              <w:rPr>
                <w:rFonts w:ascii="Times New Roman" w:hAnsi="Times New Roman" w:cs="Times New Roman"/>
                <w:b/>
                <w:bCs/>
                <w:color w:val="FF0000"/>
                <w:sz w:val="24"/>
                <w:szCs w:val="24"/>
                <w:lang w:eastAsia="pl-PL"/>
              </w:rPr>
            </w:pPr>
            <w:r>
              <w:rPr>
                <w:rFonts w:ascii="Times New Roman" w:hAnsi="Times New Roman" w:cs="Times New Roman"/>
                <w:b/>
                <w:bCs/>
                <w:color w:val="FF0000"/>
                <w:sz w:val="24"/>
                <w:szCs w:val="24"/>
                <w:lang w:eastAsia="pl-PL"/>
              </w:rPr>
              <w:lastRenderedPageBreak/>
              <w:t>do 13</w:t>
            </w:r>
            <w:r w:rsidR="002F4C39">
              <w:rPr>
                <w:rFonts w:ascii="Times New Roman" w:hAnsi="Times New Roman" w:cs="Times New Roman"/>
                <w:b/>
                <w:bCs/>
                <w:color w:val="FF0000"/>
                <w:sz w:val="24"/>
                <w:szCs w:val="24"/>
                <w:lang w:eastAsia="pl-PL"/>
              </w:rPr>
              <w:t xml:space="preserve"> marca 2026</w:t>
            </w:r>
            <w:r w:rsidR="004A11DE">
              <w:rPr>
                <w:rFonts w:ascii="Times New Roman" w:hAnsi="Times New Roman" w:cs="Times New Roman"/>
                <w:b/>
                <w:bCs/>
                <w:color w:val="FF0000"/>
                <w:sz w:val="24"/>
                <w:szCs w:val="24"/>
                <w:lang w:eastAsia="pl-PL"/>
              </w:rPr>
              <w:t xml:space="preserve"> r.</w:t>
            </w:r>
          </w:p>
          <w:p w:rsidR="004A11DE" w:rsidRDefault="004A11DE">
            <w:pPr>
              <w:spacing w:after="0" w:line="240" w:lineRule="auto"/>
              <w:rPr>
                <w:lang w:eastAsia="pl-PL"/>
              </w:rPr>
            </w:pPr>
            <w:r>
              <w:rPr>
                <w:rFonts w:ascii="Times New Roman" w:hAnsi="Times New Roman" w:cs="Times New Roman"/>
                <w:sz w:val="24"/>
                <w:szCs w:val="24"/>
                <w:lang w:eastAsia="pl-PL"/>
              </w:rPr>
              <w:t>do godz. 15.00</w:t>
            </w:r>
          </w:p>
        </w:tc>
      </w:tr>
      <w:tr w:rsidR="004A11DE" w:rsidTr="004A11DE">
        <w:tc>
          <w:tcPr>
            <w:tcW w:w="4164"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sz w:val="24"/>
                <w:szCs w:val="24"/>
                <w:lang w:eastAsia="pl-PL"/>
              </w:rPr>
            </w:pPr>
          </w:p>
          <w:p w:rsidR="004A11DE" w:rsidRDefault="004A11DE">
            <w:pPr>
              <w:spacing w:after="0" w:line="240" w:lineRule="auto"/>
              <w:rPr>
                <w:rFonts w:ascii="Times New Roman" w:eastAsia="Times New Roman" w:hAnsi="Times New Roman" w:cs="Times New Roman"/>
                <w:sz w:val="24"/>
                <w:szCs w:val="24"/>
                <w:lang w:eastAsia="pl-PL"/>
              </w:rPr>
            </w:pPr>
          </w:p>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Weryfikacja przez komisję rekrutacyjną wniosków o przyjęcie </w:t>
            </w:r>
          </w:p>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przedszkola i dokumentów potwierdzających spełnianie przez kandydata warunków lub kryteriów branych pod uwagę w postępowaniu rekrutacyjnym</w:t>
            </w:r>
          </w:p>
        </w:tc>
        <w:tc>
          <w:tcPr>
            <w:tcW w:w="2939"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w:t>
            </w:r>
          </w:p>
          <w:p w:rsidR="004A11DE" w:rsidRDefault="004A11DE">
            <w:pPr>
              <w:spacing w:after="300" w:line="240" w:lineRule="auto"/>
              <w:rPr>
                <w:rFonts w:ascii="Times New Roman" w:eastAsia="Times New Roman" w:hAnsi="Times New Roman" w:cs="Times New Roman"/>
                <w:b/>
                <w:bCs/>
                <w:sz w:val="24"/>
                <w:szCs w:val="24"/>
                <w:lang w:eastAsia="pl-PL"/>
              </w:rPr>
            </w:pP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od 23</w:t>
            </w:r>
            <w:r w:rsidR="002F4C39">
              <w:rPr>
                <w:rFonts w:ascii="Times New Roman" w:eastAsia="Times New Roman" w:hAnsi="Times New Roman" w:cs="Times New Roman"/>
                <w:b/>
                <w:bCs/>
                <w:sz w:val="24"/>
                <w:szCs w:val="24"/>
                <w:lang w:eastAsia="pl-PL"/>
              </w:rPr>
              <w:t xml:space="preserve"> lutego 2026</w:t>
            </w:r>
            <w:r w:rsidR="004A11DE">
              <w:rPr>
                <w:rFonts w:ascii="Times New Roman" w:eastAsia="Times New Roman" w:hAnsi="Times New Roman" w:cs="Times New Roman"/>
                <w:b/>
                <w:bCs/>
                <w:sz w:val="24"/>
                <w:szCs w:val="24"/>
                <w:lang w:eastAsia="pl-PL"/>
              </w:rPr>
              <w:t xml:space="preserve"> r.</w:t>
            </w: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do 24</w:t>
            </w:r>
            <w:r w:rsidR="002F4C39">
              <w:rPr>
                <w:rFonts w:ascii="Times New Roman" w:eastAsia="Times New Roman" w:hAnsi="Times New Roman" w:cs="Times New Roman"/>
                <w:b/>
                <w:bCs/>
                <w:sz w:val="24"/>
                <w:szCs w:val="24"/>
                <w:lang w:eastAsia="pl-PL"/>
              </w:rPr>
              <w:t xml:space="preserve"> lutego 2026</w:t>
            </w:r>
            <w:r w:rsidR="004A11DE">
              <w:rPr>
                <w:rFonts w:ascii="Times New Roman" w:eastAsia="Times New Roman" w:hAnsi="Times New Roman" w:cs="Times New Roman"/>
                <w:b/>
                <w:bCs/>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w:t>
            </w:r>
          </w:p>
        </w:tc>
        <w:tc>
          <w:tcPr>
            <w:tcW w:w="3351"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w:t>
            </w:r>
          </w:p>
          <w:p w:rsidR="004A11DE" w:rsidRDefault="004A11DE">
            <w:pPr>
              <w:spacing w:after="300" w:line="240" w:lineRule="auto"/>
              <w:rPr>
                <w:rFonts w:ascii="Times New Roman" w:eastAsia="Times New Roman" w:hAnsi="Times New Roman" w:cs="Times New Roman"/>
                <w:b/>
                <w:bCs/>
                <w:sz w:val="24"/>
                <w:szCs w:val="24"/>
                <w:lang w:eastAsia="pl-PL"/>
              </w:rPr>
            </w:pP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od 16 </w:t>
            </w:r>
            <w:r w:rsidR="002F4C39">
              <w:rPr>
                <w:rFonts w:ascii="Times New Roman" w:eastAsia="Times New Roman" w:hAnsi="Times New Roman" w:cs="Times New Roman"/>
                <w:b/>
                <w:bCs/>
                <w:sz w:val="24"/>
                <w:szCs w:val="24"/>
                <w:lang w:eastAsia="pl-PL"/>
              </w:rPr>
              <w:t>marca 2026</w:t>
            </w:r>
            <w:r w:rsidR="004A11DE">
              <w:rPr>
                <w:rFonts w:ascii="Times New Roman" w:eastAsia="Times New Roman" w:hAnsi="Times New Roman" w:cs="Times New Roman"/>
                <w:b/>
                <w:bCs/>
                <w:sz w:val="24"/>
                <w:szCs w:val="24"/>
                <w:lang w:eastAsia="pl-PL"/>
              </w:rPr>
              <w:t xml:space="preserve"> r.</w:t>
            </w: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do 18</w:t>
            </w:r>
            <w:r w:rsidR="002F4C39">
              <w:rPr>
                <w:rFonts w:ascii="Times New Roman" w:eastAsia="Times New Roman" w:hAnsi="Times New Roman" w:cs="Times New Roman"/>
                <w:b/>
                <w:bCs/>
                <w:sz w:val="24"/>
                <w:szCs w:val="24"/>
                <w:lang w:eastAsia="pl-PL"/>
              </w:rPr>
              <w:t xml:space="preserve"> marca 2026</w:t>
            </w:r>
            <w:r w:rsidR="004A11DE">
              <w:rPr>
                <w:rFonts w:ascii="Times New Roman" w:eastAsia="Times New Roman" w:hAnsi="Times New Roman" w:cs="Times New Roman"/>
                <w:b/>
                <w:bCs/>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w:t>
            </w:r>
          </w:p>
        </w:tc>
      </w:tr>
      <w:tr w:rsidR="004A11DE" w:rsidTr="004A11DE">
        <w:tc>
          <w:tcPr>
            <w:tcW w:w="4164" w:type="dxa"/>
            <w:tcMar>
              <w:top w:w="15" w:type="dxa"/>
              <w:left w:w="15" w:type="dxa"/>
              <w:bottom w:w="15" w:type="dxa"/>
              <w:right w:w="15" w:type="dxa"/>
            </w:tcMar>
            <w:vAlign w:val="center"/>
            <w:hideMark/>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Podanie do publicznej wiadomości przez komisje rekrutacyjną listy kandydatów zakwalifikowanych i kandydatów niezakwalifikowanych</w:t>
            </w:r>
          </w:p>
        </w:tc>
        <w:tc>
          <w:tcPr>
            <w:tcW w:w="2939" w:type="dxa"/>
            <w:tcMar>
              <w:top w:w="15" w:type="dxa"/>
              <w:left w:w="15" w:type="dxa"/>
              <w:bottom w:w="15" w:type="dxa"/>
              <w:right w:w="15" w:type="dxa"/>
            </w:tcMar>
            <w:vAlign w:val="center"/>
            <w:hideMark/>
          </w:tcPr>
          <w:p w:rsidR="004A11DE" w:rsidRDefault="007E0B0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25</w:t>
            </w:r>
            <w:r w:rsidR="002F4C39">
              <w:rPr>
                <w:rFonts w:ascii="Times New Roman" w:eastAsia="Times New Roman" w:hAnsi="Times New Roman" w:cs="Times New Roman"/>
                <w:b/>
                <w:bCs/>
                <w:sz w:val="24"/>
                <w:szCs w:val="24"/>
                <w:lang w:eastAsia="pl-PL"/>
              </w:rPr>
              <w:t xml:space="preserve"> lutego 2026</w:t>
            </w:r>
            <w:r w:rsidR="004A11DE">
              <w:rPr>
                <w:rFonts w:ascii="Times New Roman" w:eastAsia="Times New Roman" w:hAnsi="Times New Roman" w:cs="Times New Roman"/>
                <w:b/>
                <w:bCs/>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godz. 14.00</w:t>
            </w:r>
          </w:p>
        </w:tc>
        <w:tc>
          <w:tcPr>
            <w:tcW w:w="3351" w:type="dxa"/>
            <w:tcMar>
              <w:top w:w="15" w:type="dxa"/>
              <w:left w:w="15" w:type="dxa"/>
              <w:bottom w:w="15" w:type="dxa"/>
              <w:right w:w="15" w:type="dxa"/>
            </w:tcMar>
            <w:vAlign w:val="center"/>
            <w:hideMark/>
          </w:tcPr>
          <w:p w:rsidR="004A11DE" w:rsidRDefault="007E0B0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19 </w:t>
            </w:r>
            <w:r w:rsidR="002F4C39">
              <w:rPr>
                <w:rFonts w:ascii="Times New Roman" w:eastAsia="Times New Roman" w:hAnsi="Times New Roman" w:cs="Times New Roman"/>
                <w:b/>
                <w:bCs/>
                <w:sz w:val="24"/>
                <w:szCs w:val="24"/>
                <w:lang w:eastAsia="pl-PL"/>
              </w:rPr>
              <w:t>marca 2026</w:t>
            </w:r>
            <w:r w:rsidR="004A11DE">
              <w:rPr>
                <w:rFonts w:ascii="Times New Roman" w:eastAsia="Times New Roman" w:hAnsi="Times New Roman" w:cs="Times New Roman"/>
                <w:b/>
                <w:bCs/>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godz. 14.00</w:t>
            </w:r>
          </w:p>
        </w:tc>
      </w:tr>
      <w:tr w:rsidR="004A11DE" w:rsidTr="004A11DE">
        <w:tc>
          <w:tcPr>
            <w:tcW w:w="4164" w:type="dxa"/>
            <w:tcMar>
              <w:top w:w="15" w:type="dxa"/>
              <w:left w:w="15" w:type="dxa"/>
              <w:bottom w:w="15" w:type="dxa"/>
              <w:right w:w="15" w:type="dxa"/>
            </w:tcMar>
            <w:vAlign w:val="center"/>
            <w:hideMark/>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Potwierdzenie przez rodzica kandydata woli przyjęcia do przedszkola w postaci pisemnego oświadczenia</w:t>
            </w:r>
          </w:p>
        </w:tc>
        <w:tc>
          <w:tcPr>
            <w:tcW w:w="2939"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b/>
                <w:bCs/>
                <w:sz w:val="24"/>
                <w:szCs w:val="24"/>
                <w:lang w:eastAsia="pl-PL"/>
              </w:rPr>
            </w:pPr>
          </w:p>
          <w:p w:rsidR="004A11DE" w:rsidRDefault="007E0B0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od  26</w:t>
            </w:r>
            <w:r w:rsidR="002F4C39">
              <w:rPr>
                <w:rFonts w:ascii="Times New Roman" w:eastAsia="Times New Roman" w:hAnsi="Times New Roman" w:cs="Times New Roman"/>
                <w:b/>
                <w:bCs/>
                <w:sz w:val="24"/>
                <w:szCs w:val="24"/>
                <w:lang w:eastAsia="pl-PL"/>
              </w:rPr>
              <w:t xml:space="preserve"> lutego 2026</w:t>
            </w:r>
            <w:r w:rsidR="004A11DE">
              <w:rPr>
                <w:rFonts w:ascii="Times New Roman" w:eastAsia="Times New Roman" w:hAnsi="Times New Roman" w:cs="Times New Roman"/>
                <w:b/>
                <w:bCs/>
                <w:sz w:val="24"/>
                <w:szCs w:val="24"/>
                <w:lang w:eastAsia="pl-PL"/>
              </w:rPr>
              <w:t xml:space="preserve"> r.</w:t>
            </w: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do 2 marca</w:t>
            </w:r>
            <w:r w:rsidR="002F4C39">
              <w:rPr>
                <w:rFonts w:ascii="Times New Roman" w:eastAsia="Times New Roman" w:hAnsi="Times New Roman" w:cs="Times New Roman"/>
                <w:b/>
                <w:bCs/>
                <w:sz w:val="24"/>
                <w:szCs w:val="24"/>
                <w:lang w:eastAsia="pl-PL"/>
              </w:rPr>
              <w:t xml:space="preserve"> 2026</w:t>
            </w:r>
            <w:r w:rsidR="004A11DE">
              <w:rPr>
                <w:rFonts w:ascii="Times New Roman" w:eastAsia="Times New Roman" w:hAnsi="Times New Roman" w:cs="Times New Roman"/>
                <w:b/>
                <w:bCs/>
                <w:sz w:val="24"/>
                <w:szCs w:val="24"/>
                <w:lang w:eastAsia="pl-PL"/>
              </w:rPr>
              <w:t xml:space="preserve"> r. do godz. 15.00</w:t>
            </w:r>
          </w:p>
        </w:tc>
        <w:tc>
          <w:tcPr>
            <w:tcW w:w="3351" w:type="dxa"/>
            <w:tcMar>
              <w:top w:w="15" w:type="dxa"/>
              <w:left w:w="15" w:type="dxa"/>
              <w:bottom w:w="15" w:type="dxa"/>
              <w:right w:w="15" w:type="dxa"/>
            </w:tcMar>
            <w:vAlign w:val="center"/>
          </w:tcPr>
          <w:p w:rsidR="004A11DE" w:rsidRDefault="004A11DE">
            <w:pPr>
              <w:spacing w:after="0" w:line="240" w:lineRule="auto"/>
              <w:rPr>
                <w:rFonts w:ascii="Times New Roman" w:eastAsia="Times New Roman" w:hAnsi="Times New Roman" w:cs="Times New Roman"/>
                <w:b/>
                <w:bCs/>
                <w:sz w:val="24"/>
                <w:szCs w:val="24"/>
                <w:lang w:eastAsia="pl-PL"/>
              </w:rPr>
            </w:pPr>
          </w:p>
          <w:p w:rsidR="004A11DE" w:rsidRDefault="007E0B0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od  20</w:t>
            </w:r>
            <w:r w:rsidR="002F4C39">
              <w:rPr>
                <w:rFonts w:ascii="Times New Roman" w:eastAsia="Times New Roman" w:hAnsi="Times New Roman" w:cs="Times New Roman"/>
                <w:b/>
                <w:bCs/>
                <w:sz w:val="24"/>
                <w:szCs w:val="24"/>
                <w:lang w:eastAsia="pl-PL"/>
              </w:rPr>
              <w:t xml:space="preserve"> marca 2026</w:t>
            </w:r>
            <w:r w:rsidR="004A11DE">
              <w:rPr>
                <w:rFonts w:ascii="Times New Roman" w:eastAsia="Times New Roman" w:hAnsi="Times New Roman" w:cs="Times New Roman"/>
                <w:b/>
                <w:bCs/>
                <w:sz w:val="24"/>
                <w:szCs w:val="24"/>
                <w:lang w:eastAsia="pl-PL"/>
              </w:rPr>
              <w:t xml:space="preserve"> r.</w:t>
            </w:r>
          </w:p>
          <w:p w:rsidR="004A11DE" w:rsidRDefault="007E0B0D">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do 24</w:t>
            </w:r>
            <w:r w:rsidR="002F4C39">
              <w:rPr>
                <w:rFonts w:ascii="Times New Roman" w:eastAsia="Times New Roman" w:hAnsi="Times New Roman" w:cs="Times New Roman"/>
                <w:b/>
                <w:bCs/>
                <w:sz w:val="24"/>
                <w:szCs w:val="24"/>
                <w:lang w:eastAsia="pl-PL"/>
              </w:rPr>
              <w:t xml:space="preserve"> marca 2026</w:t>
            </w:r>
            <w:r w:rsidR="004A11DE">
              <w:rPr>
                <w:rFonts w:ascii="Times New Roman" w:eastAsia="Times New Roman" w:hAnsi="Times New Roman" w:cs="Times New Roman"/>
                <w:b/>
                <w:bCs/>
                <w:sz w:val="24"/>
                <w:szCs w:val="24"/>
                <w:lang w:eastAsia="pl-PL"/>
              </w:rPr>
              <w:t>r. do godz. 15.00</w:t>
            </w:r>
          </w:p>
        </w:tc>
      </w:tr>
      <w:tr w:rsidR="004A11DE" w:rsidTr="004A11DE">
        <w:tc>
          <w:tcPr>
            <w:tcW w:w="4164" w:type="dxa"/>
            <w:tcMar>
              <w:top w:w="15" w:type="dxa"/>
              <w:left w:w="15" w:type="dxa"/>
              <w:bottom w:w="15" w:type="dxa"/>
              <w:right w:w="15" w:type="dxa"/>
            </w:tcMar>
            <w:vAlign w:val="center"/>
            <w:hideMark/>
          </w:tcPr>
          <w:p w:rsidR="004A11DE" w:rsidRDefault="004A11D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Podania do publicznej wiadomości przez komisję rekrutacyjną listy kandydatów przyjętych i kandydatów nieprzyjętych</w:t>
            </w:r>
          </w:p>
        </w:tc>
        <w:tc>
          <w:tcPr>
            <w:tcW w:w="2939" w:type="dxa"/>
            <w:tcMar>
              <w:top w:w="15" w:type="dxa"/>
              <w:left w:w="15" w:type="dxa"/>
              <w:bottom w:w="15" w:type="dxa"/>
              <w:right w:w="15" w:type="dxa"/>
            </w:tcMar>
            <w:vAlign w:val="center"/>
            <w:hideMark/>
          </w:tcPr>
          <w:p w:rsidR="004A11DE" w:rsidRDefault="002F4C39">
            <w:pPr>
              <w:spacing w:after="0" w:line="240" w:lineRule="auto"/>
              <w:rPr>
                <w:rFonts w:ascii="Times New Roman" w:eastAsia="Times New Roman" w:hAnsi="Times New Roman" w:cs="Times New Roman"/>
                <w:color w:val="FF0000"/>
                <w:sz w:val="24"/>
                <w:szCs w:val="24"/>
                <w:lang w:eastAsia="pl-PL"/>
              </w:rPr>
            </w:pPr>
            <w:r>
              <w:rPr>
                <w:rFonts w:ascii="Times New Roman" w:eastAsia="Times New Roman" w:hAnsi="Times New Roman" w:cs="Times New Roman"/>
                <w:b/>
                <w:bCs/>
                <w:color w:val="FF0000"/>
                <w:sz w:val="24"/>
                <w:szCs w:val="24"/>
                <w:lang w:eastAsia="pl-PL"/>
              </w:rPr>
              <w:t>03 marca 2026</w:t>
            </w:r>
            <w:r w:rsidR="004A11DE">
              <w:rPr>
                <w:rFonts w:ascii="Times New Roman" w:eastAsia="Times New Roman" w:hAnsi="Times New Roman" w:cs="Times New Roman"/>
                <w:b/>
                <w:bCs/>
                <w:color w:val="FF0000"/>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godz. 14.00</w:t>
            </w:r>
          </w:p>
        </w:tc>
        <w:tc>
          <w:tcPr>
            <w:tcW w:w="3351" w:type="dxa"/>
            <w:tcMar>
              <w:top w:w="15" w:type="dxa"/>
              <w:left w:w="15" w:type="dxa"/>
              <w:bottom w:w="15" w:type="dxa"/>
              <w:right w:w="15" w:type="dxa"/>
            </w:tcMar>
            <w:vAlign w:val="center"/>
            <w:hideMark/>
          </w:tcPr>
          <w:p w:rsidR="004A11DE" w:rsidRDefault="007E0B0D">
            <w:pPr>
              <w:spacing w:after="0" w:line="240" w:lineRule="auto"/>
              <w:rPr>
                <w:rFonts w:ascii="Times New Roman" w:eastAsia="Times New Roman" w:hAnsi="Times New Roman" w:cs="Times New Roman"/>
                <w:color w:val="FF0000"/>
                <w:sz w:val="24"/>
                <w:szCs w:val="24"/>
                <w:lang w:eastAsia="pl-PL"/>
              </w:rPr>
            </w:pPr>
            <w:r>
              <w:rPr>
                <w:rFonts w:ascii="Times New Roman" w:eastAsia="Times New Roman" w:hAnsi="Times New Roman" w:cs="Times New Roman"/>
                <w:b/>
                <w:bCs/>
                <w:color w:val="FF0000"/>
                <w:sz w:val="24"/>
                <w:szCs w:val="24"/>
                <w:lang w:eastAsia="pl-PL"/>
              </w:rPr>
              <w:t xml:space="preserve">25 </w:t>
            </w:r>
            <w:r w:rsidR="002F4C39">
              <w:rPr>
                <w:rFonts w:ascii="Times New Roman" w:eastAsia="Times New Roman" w:hAnsi="Times New Roman" w:cs="Times New Roman"/>
                <w:b/>
                <w:bCs/>
                <w:color w:val="FF0000"/>
                <w:sz w:val="24"/>
                <w:szCs w:val="24"/>
                <w:lang w:eastAsia="pl-PL"/>
              </w:rPr>
              <w:t>marca 2026</w:t>
            </w:r>
            <w:r w:rsidR="004A11DE">
              <w:rPr>
                <w:rFonts w:ascii="Times New Roman" w:eastAsia="Times New Roman" w:hAnsi="Times New Roman" w:cs="Times New Roman"/>
                <w:b/>
                <w:bCs/>
                <w:color w:val="FF0000"/>
                <w:sz w:val="24"/>
                <w:szCs w:val="24"/>
                <w:lang w:eastAsia="pl-PL"/>
              </w:rPr>
              <w:t xml:space="preserve"> r.</w:t>
            </w:r>
          </w:p>
          <w:p w:rsidR="004A11DE" w:rsidRDefault="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godz. 14.00</w:t>
            </w:r>
          </w:p>
        </w:tc>
      </w:tr>
    </w:tbl>
    <w:p w:rsidR="004A11DE" w:rsidRDefault="004A11DE" w:rsidP="004A11DE">
      <w:pPr>
        <w:spacing w:after="300" w:line="240" w:lineRule="auto"/>
        <w:rPr>
          <w:rFonts w:ascii="Times New Roman" w:eastAsia="Times New Roman" w:hAnsi="Times New Roman" w:cs="Times New Roman"/>
          <w:b/>
          <w:bCs/>
          <w:sz w:val="24"/>
          <w:szCs w:val="24"/>
          <w:lang w:eastAsia="pl-PL"/>
        </w:rPr>
      </w:pPr>
    </w:p>
    <w:p w:rsidR="004A11DE" w:rsidRDefault="004A11DE" w:rsidP="004A11DE">
      <w:pPr>
        <w:shd w:val="clear" w:color="auto" w:fill="FFFFFF"/>
        <w:spacing w:after="120" w:line="240" w:lineRule="auto"/>
        <w:ind w:right="361"/>
        <w:textAlignment w:val="baseline"/>
        <w:rPr>
          <w:rFonts w:ascii="Times New Roman" w:eastAsia="Times New Roman" w:hAnsi="Times New Roman" w:cs="Times New Roman"/>
          <w:color w:val="3A3A3A"/>
          <w:sz w:val="24"/>
          <w:szCs w:val="24"/>
          <w:lang w:eastAsia="pl-PL"/>
        </w:rPr>
      </w:pPr>
      <w:r>
        <w:rPr>
          <w:rFonts w:ascii="Times New Roman" w:eastAsia="Times New Roman" w:hAnsi="Times New Roman" w:cs="Times New Roman"/>
          <w:b/>
          <w:bCs/>
          <w:sz w:val="24"/>
          <w:szCs w:val="24"/>
          <w:lang w:eastAsia="pl-PL"/>
        </w:rPr>
        <w:t>2.</w:t>
      </w:r>
      <w:r>
        <w:rPr>
          <w:rFonts w:ascii="Times New Roman" w:eastAsia="Times New Roman" w:hAnsi="Times New Roman" w:cs="Times New Roman"/>
          <w:sz w:val="24"/>
          <w:szCs w:val="24"/>
          <w:lang w:eastAsia="pl-PL"/>
        </w:rPr>
        <w:t> </w:t>
      </w:r>
      <w:r w:rsidR="007E0B0D" w:rsidRPr="002F4C39">
        <w:rPr>
          <w:rFonts w:ascii="Times New Roman" w:eastAsia="Times New Roman" w:hAnsi="Times New Roman" w:cs="Times New Roman"/>
          <w:b/>
          <w:color w:val="3A3A3A"/>
          <w:sz w:val="24"/>
          <w:szCs w:val="24"/>
          <w:lang w:eastAsia="pl-PL"/>
        </w:rPr>
        <w:t>Od 26 marca 2026</w:t>
      </w:r>
      <w:r w:rsidRPr="002F4C39">
        <w:rPr>
          <w:rFonts w:ascii="Times New Roman" w:eastAsia="Times New Roman" w:hAnsi="Times New Roman" w:cs="Times New Roman"/>
          <w:b/>
          <w:color w:val="3A3A3A"/>
          <w:sz w:val="24"/>
          <w:szCs w:val="24"/>
          <w:lang w:eastAsia="pl-PL"/>
        </w:rPr>
        <w:t>r. rekrutacja</w:t>
      </w:r>
      <w:r>
        <w:rPr>
          <w:rFonts w:ascii="Times New Roman" w:eastAsia="Times New Roman" w:hAnsi="Times New Roman" w:cs="Times New Roman"/>
          <w:color w:val="3A3A3A"/>
          <w:sz w:val="24"/>
          <w:szCs w:val="24"/>
          <w:lang w:eastAsia="pl-PL"/>
        </w:rPr>
        <w:t xml:space="preserve"> </w:t>
      </w:r>
      <w:r w:rsidRPr="002F4C39">
        <w:rPr>
          <w:rFonts w:ascii="Times New Roman" w:eastAsia="Times New Roman" w:hAnsi="Times New Roman" w:cs="Times New Roman"/>
          <w:b/>
          <w:color w:val="3A3A3A"/>
          <w:sz w:val="24"/>
          <w:szCs w:val="24"/>
          <w:lang w:eastAsia="pl-PL"/>
        </w:rPr>
        <w:t>odbywa się na wszystkie wolne miejsca</w:t>
      </w:r>
      <w:r>
        <w:rPr>
          <w:rFonts w:ascii="Times New Roman" w:eastAsia="Times New Roman" w:hAnsi="Times New Roman" w:cs="Times New Roman"/>
          <w:color w:val="3A3A3A"/>
          <w:sz w:val="24"/>
          <w:szCs w:val="24"/>
          <w:lang w:eastAsia="pl-PL"/>
        </w:rPr>
        <w:t>, pozostałe po r</w:t>
      </w:r>
      <w:r w:rsidR="007E0B0D">
        <w:rPr>
          <w:rFonts w:ascii="Times New Roman" w:eastAsia="Times New Roman" w:hAnsi="Times New Roman" w:cs="Times New Roman"/>
          <w:color w:val="3A3A3A"/>
          <w:sz w:val="24"/>
          <w:szCs w:val="24"/>
          <w:lang w:eastAsia="pl-PL"/>
        </w:rPr>
        <w:t>ekrutacji pr</w:t>
      </w:r>
      <w:r w:rsidR="006E29D1">
        <w:rPr>
          <w:rFonts w:ascii="Times New Roman" w:eastAsia="Times New Roman" w:hAnsi="Times New Roman" w:cs="Times New Roman"/>
          <w:color w:val="3A3A3A"/>
          <w:sz w:val="24"/>
          <w:szCs w:val="24"/>
          <w:lang w:eastAsia="pl-PL"/>
        </w:rPr>
        <w:t>owadzonej w dniach 2 lutego 2026</w:t>
      </w:r>
      <w:r w:rsidR="007E0B0D">
        <w:rPr>
          <w:rFonts w:ascii="Times New Roman" w:eastAsia="Times New Roman" w:hAnsi="Times New Roman" w:cs="Times New Roman"/>
          <w:color w:val="3A3A3A"/>
          <w:sz w:val="24"/>
          <w:szCs w:val="24"/>
          <w:lang w:eastAsia="pl-PL"/>
        </w:rPr>
        <w:t xml:space="preserve">r. do 25 </w:t>
      </w:r>
      <w:r w:rsidR="006E29D1">
        <w:rPr>
          <w:rFonts w:ascii="Times New Roman" w:eastAsia="Times New Roman" w:hAnsi="Times New Roman" w:cs="Times New Roman"/>
          <w:color w:val="3A3A3A"/>
          <w:sz w:val="24"/>
          <w:szCs w:val="24"/>
          <w:lang w:eastAsia="pl-PL"/>
        </w:rPr>
        <w:t>marca 2026</w:t>
      </w:r>
      <w:r>
        <w:rPr>
          <w:rFonts w:ascii="Times New Roman" w:eastAsia="Times New Roman" w:hAnsi="Times New Roman" w:cs="Times New Roman"/>
          <w:color w:val="3A3A3A"/>
          <w:sz w:val="24"/>
          <w:szCs w:val="24"/>
          <w:lang w:eastAsia="pl-PL"/>
        </w:rPr>
        <w:t xml:space="preserve">r. </w:t>
      </w:r>
      <w:r>
        <w:rPr>
          <w:rFonts w:ascii="Times New Roman" w:eastAsia="Times New Roman" w:hAnsi="Times New Roman" w:cs="Times New Roman"/>
          <w:color w:val="3A3A3A"/>
          <w:sz w:val="24"/>
          <w:szCs w:val="24"/>
          <w:bdr w:val="none" w:sz="0" w:space="0" w:color="auto" w:frame="1"/>
          <w:lang w:eastAsia="pl-PL"/>
        </w:rPr>
        <w:t xml:space="preserve">Dopuszczona jest wówczas </w:t>
      </w:r>
      <w:r w:rsidRPr="002F4C39">
        <w:rPr>
          <w:rFonts w:ascii="Times New Roman" w:eastAsia="Times New Roman" w:hAnsi="Times New Roman" w:cs="Times New Roman"/>
          <w:b/>
          <w:color w:val="3A3A3A"/>
          <w:sz w:val="24"/>
          <w:szCs w:val="24"/>
          <w:bdr w:val="none" w:sz="0" w:space="0" w:color="auto" w:frame="1"/>
          <w:lang w:eastAsia="pl-PL"/>
        </w:rPr>
        <w:t>uproszczona procedura</w:t>
      </w:r>
      <w:r>
        <w:rPr>
          <w:rFonts w:ascii="Times New Roman" w:eastAsia="Times New Roman" w:hAnsi="Times New Roman" w:cs="Times New Roman"/>
          <w:color w:val="3A3A3A"/>
          <w:sz w:val="24"/>
          <w:szCs w:val="24"/>
          <w:bdr w:val="none" w:sz="0" w:space="0" w:color="auto" w:frame="1"/>
          <w:lang w:eastAsia="pl-PL"/>
        </w:rPr>
        <w:t xml:space="preserve">, polegająca </w:t>
      </w:r>
      <w:r w:rsidR="007E0B0D">
        <w:rPr>
          <w:rFonts w:ascii="Times New Roman" w:eastAsia="Times New Roman" w:hAnsi="Times New Roman" w:cs="Times New Roman"/>
          <w:color w:val="3A3A3A"/>
          <w:sz w:val="24"/>
          <w:szCs w:val="24"/>
          <w:bdr w:val="none" w:sz="0" w:space="0" w:color="auto" w:frame="1"/>
          <w:lang w:eastAsia="pl-PL"/>
        </w:rPr>
        <w:t xml:space="preserve">tylko </w:t>
      </w:r>
      <w:r>
        <w:rPr>
          <w:rFonts w:ascii="Times New Roman" w:eastAsia="Times New Roman" w:hAnsi="Times New Roman" w:cs="Times New Roman"/>
          <w:color w:val="3A3A3A"/>
          <w:sz w:val="24"/>
          <w:szCs w:val="24"/>
          <w:bdr w:val="none" w:sz="0" w:space="0" w:color="auto" w:frame="1"/>
          <w:lang w:eastAsia="pl-PL"/>
        </w:rPr>
        <w:t>na złożeniu Karty zgłoszenia dziecka do przedszkola.</w:t>
      </w:r>
    </w:p>
    <w:p w:rsidR="004A11DE" w:rsidRDefault="004A11DE" w:rsidP="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Pr>
          <w:rFonts w:ascii="Times New Roman" w:eastAsia="Times New Roman" w:hAnsi="Times New Roman" w:cs="Times New Roman"/>
          <w:sz w:val="24"/>
          <w:szCs w:val="24"/>
          <w:lang w:eastAsia="pl-PL"/>
        </w:rPr>
        <w:t>Odpowiedzialnym za przebieg rekrutacji jest dyrektor Przedszkola Niepublicznego „Jacek i Agatka” w Olsztynie.</w:t>
      </w:r>
    </w:p>
    <w:p w:rsidR="004A11DE" w:rsidRDefault="004A11DE" w:rsidP="004A11DE">
      <w:pPr>
        <w:spacing w:after="30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Pr>
          <w:rFonts w:ascii="Times New Roman" w:eastAsia="Times New Roman" w:hAnsi="Times New Roman" w:cs="Times New Roman"/>
          <w:sz w:val="24"/>
          <w:szCs w:val="24"/>
          <w:lang w:eastAsia="pl-PL"/>
        </w:rPr>
        <w:t> Zarządzenie wchodzi w życie z dniem podpisania.</w:t>
      </w:r>
    </w:p>
    <w:p w:rsidR="004A11DE" w:rsidRDefault="004A11DE" w:rsidP="004A11DE">
      <w:pPr>
        <w:spacing w:after="300" w:line="240" w:lineRule="auto"/>
        <w:jc w:val="right"/>
        <w:rPr>
          <w:rFonts w:ascii="Times New Roman" w:eastAsia="Times New Roman" w:hAnsi="Times New Roman" w:cs="Times New Roman"/>
          <w:sz w:val="24"/>
          <w:szCs w:val="24"/>
          <w:lang w:eastAsia="pl-PL"/>
        </w:rPr>
      </w:pPr>
    </w:p>
    <w:p w:rsidR="004A11DE" w:rsidRDefault="004A11DE" w:rsidP="004A11DE">
      <w:pPr>
        <w:spacing w:after="300" w:line="240" w:lineRule="auto"/>
        <w:jc w:val="right"/>
        <w:rPr>
          <w:rFonts w:ascii="Times New Roman" w:eastAsia="Times New Roman" w:hAnsi="Times New Roman" w:cs="Times New Roman"/>
          <w:sz w:val="24"/>
          <w:szCs w:val="24"/>
          <w:lang w:eastAsia="pl-PL"/>
        </w:rPr>
      </w:pPr>
    </w:p>
    <w:p w:rsidR="004A11DE" w:rsidRDefault="004A11DE" w:rsidP="004A11DE">
      <w:pPr>
        <w:spacing w:after="30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Hanna Nejman-Ćwikła</w:t>
      </w:r>
    </w:p>
    <w:p w:rsidR="004A11DE" w:rsidRDefault="004A11DE" w:rsidP="004A11DE">
      <w:pPr>
        <w:spacing w:after="30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 Prowadzący</w:t>
      </w:r>
    </w:p>
    <w:p w:rsidR="004A11DE" w:rsidRDefault="004A11DE" w:rsidP="004A11DE">
      <w:pPr>
        <w:spacing w:after="30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Przedszkole Niepubliczne</w:t>
      </w:r>
    </w:p>
    <w:p w:rsidR="004A11DE" w:rsidRDefault="004A11DE" w:rsidP="004A11DE">
      <w:pPr>
        <w:spacing w:after="30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„Jacek i Agatka” w Olsztynie</w:t>
      </w:r>
    </w:p>
    <w:p w:rsidR="004A11DE" w:rsidRDefault="004A11DE" w:rsidP="004A11DE">
      <w:pPr>
        <w:spacing w:after="450" w:line="240" w:lineRule="auto"/>
        <w:outlineLvl w:val="2"/>
        <w:rPr>
          <w:rFonts w:ascii="Arial" w:eastAsia="Times New Roman" w:hAnsi="Arial" w:cs="Arial"/>
          <w:b/>
          <w:bCs/>
          <w:caps/>
          <w:color w:val="343434"/>
          <w:sz w:val="38"/>
          <w:szCs w:val="38"/>
          <w:lang w:eastAsia="pl-PL"/>
        </w:rPr>
      </w:pPr>
    </w:p>
    <w:p w:rsidR="004A11DE" w:rsidRDefault="004A11DE" w:rsidP="004A11DE">
      <w:pPr>
        <w:spacing w:after="450" w:line="240" w:lineRule="auto"/>
        <w:outlineLvl w:val="2"/>
        <w:rPr>
          <w:rFonts w:ascii="Arial" w:eastAsia="Times New Roman" w:hAnsi="Arial" w:cs="Arial"/>
          <w:b/>
          <w:bCs/>
          <w:caps/>
          <w:color w:val="343434"/>
          <w:sz w:val="38"/>
          <w:szCs w:val="38"/>
          <w:lang w:eastAsia="pl-PL"/>
        </w:rPr>
      </w:pPr>
    </w:p>
    <w:p w:rsidR="004A11DE" w:rsidRDefault="004A11DE" w:rsidP="004A11DE">
      <w:pPr>
        <w:ind w:right="361"/>
      </w:pPr>
    </w:p>
    <w:p w:rsidR="003F249C" w:rsidRDefault="003F249C"/>
    <w:sectPr w:rsidR="003F249C" w:rsidSect="004A11DE">
      <w:pgSz w:w="11900" w:h="16820"/>
      <w:pgMar w:top="1083" w:right="340" w:bottom="851" w:left="851" w:header="0" w:footer="20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
    <w:altName w:val="Times New Roman"/>
    <w:charset w:val="EE"/>
    <w:family w:val="auto"/>
    <w:pitch w:val="variable"/>
    <w:sig w:usb0="00000001" w:usb1="4000207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3D1"/>
    <w:multiLevelType w:val="multilevel"/>
    <w:tmpl w:val="256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CA3"/>
    <w:multiLevelType w:val="hybridMultilevel"/>
    <w:tmpl w:val="6358B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DE"/>
    <w:rsid w:val="002F4C39"/>
    <w:rsid w:val="003F249C"/>
    <w:rsid w:val="004A11DE"/>
    <w:rsid w:val="004F5982"/>
    <w:rsid w:val="00627E22"/>
    <w:rsid w:val="006E29D1"/>
    <w:rsid w:val="007E0B0D"/>
    <w:rsid w:val="00857259"/>
    <w:rsid w:val="00895485"/>
    <w:rsid w:val="008F050B"/>
    <w:rsid w:val="00934263"/>
    <w:rsid w:val="00BF7B81"/>
    <w:rsid w:val="00C06E63"/>
    <w:rsid w:val="00CB0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E095"/>
  <w15:chartTrackingRefBased/>
  <w15:docId w15:val="{2B1B40DC-D429-41A3-A421-DBB3EF15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1D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7E22"/>
    <w:pPr>
      <w:ind w:left="720"/>
      <w:contextualSpacing/>
    </w:pPr>
  </w:style>
  <w:style w:type="paragraph" w:styleId="NormalnyWeb">
    <w:name w:val="Normal (Web)"/>
    <w:basedOn w:val="Normalny"/>
    <w:uiPriority w:val="99"/>
    <w:semiHidden/>
    <w:unhideWhenUsed/>
    <w:rsid w:val="008572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57259"/>
    <w:rPr>
      <w:b/>
      <w:bCs/>
    </w:rPr>
  </w:style>
  <w:style w:type="character" w:styleId="Uwydatnienie">
    <w:name w:val="Emphasis"/>
    <w:basedOn w:val="Domylnaczcionkaakapitu"/>
    <w:uiPriority w:val="20"/>
    <w:qFormat/>
    <w:rsid w:val="00857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19433">
      <w:bodyDiv w:val="1"/>
      <w:marLeft w:val="0"/>
      <w:marRight w:val="0"/>
      <w:marTop w:val="0"/>
      <w:marBottom w:val="0"/>
      <w:divBdr>
        <w:top w:val="none" w:sz="0" w:space="0" w:color="auto"/>
        <w:left w:val="none" w:sz="0" w:space="0" w:color="auto"/>
        <w:bottom w:val="none" w:sz="0" w:space="0" w:color="auto"/>
        <w:right w:val="none" w:sz="0" w:space="0" w:color="auto"/>
      </w:divBdr>
    </w:div>
    <w:div w:id="140013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cekiagatka.olsztyn.pl/wp-content/uploads/2023/01/Zarzadzenie-scaled.jpg" TargetMode="External"/><Relationship Id="rId3" Type="http://schemas.openxmlformats.org/officeDocument/2006/relationships/settings" Target="settings.xml"/><Relationship Id="rId7" Type="http://schemas.openxmlformats.org/officeDocument/2006/relationships/hyperlink" Target="http://jacekiagatka.olsztyn.pl/wp-content/uploads/2023/01/Zarzadzenie-scale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cekiagatka.olsztyn.pl/wp-content/uploads/2023/01/Zarzadzenie-scaled.jpg" TargetMode="External"/><Relationship Id="rId5" Type="http://schemas.openxmlformats.org/officeDocument/2006/relationships/hyperlink" Target="http://jacekiagatka.olsztyn.pl/wp-content/uploads/2023/01/Zarzadzenie-scaled.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932</Words>
  <Characters>5596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10</cp:revision>
  <dcterms:created xsi:type="dcterms:W3CDTF">2026-01-07T08:45:00Z</dcterms:created>
  <dcterms:modified xsi:type="dcterms:W3CDTF">2026-01-16T07:46:00Z</dcterms:modified>
</cp:coreProperties>
</file>